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emf" ContentType="image/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spacing w:after="0" w:line="240" w:lineRule="auto"/>
        <w:rPr>
          <w:rFonts w:eastAsiaTheme="minorHAnsi"/>
        </w:rPr>
      </w:pPr>
      <w:r>
        <w:rPr>
          <w:rFonts w:eastAsiaTheme="minorHAnsi"/>
          <w:b/>
          <w:noProof/>
          <w:color w:val="0D0D0D"/>
          <w:w w:val="90"/>
          <w:sz w:val="22"/>
          <w14:textFill>
            <w14:gradFill>
              <w14:gsLst>
                <w14:gs w14:pos="0">
                  <w14:schemeClr w14:val="dk1"/>
                </w14:gs>
                <w14:gs w14:pos="100000">
                  <w14:schemeClr w14:val="dk1"/>
                </w14:gs>
              </w14:gsLst>
              <w14:lin w14:ang="5400000" w14:scaled="0"/>
            </w14:gradFill>
          </w14:textFill>
        </w:rPr>
        <w:drawing>
          <wp:anchor distT="0" distB="0" distL="114300" distR="114300" behindDoc="0" locked="0" layoutInCell="1" simplePos="0" relativeHeight="251753472" allowOverlap="1" hidden="0">
            <wp:simplePos x="0" y="0"/>
            <wp:positionH relativeFrom="column">
              <wp:posOffset>5902960</wp:posOffset>
            </wp:positionH>
            <wp:positionV relativeFrom="paragraph">
              <wp:posOffset>-730333</wp:posOffset>
            </wp:positionV>
            <wp:extent cx="752334" cy="309184"/>
            <wp:effectExtent l="0" t="0" r="0" b="0"/>
            <wp:wrapNone/>
            <wp:docPr id="1025" name="shape1025" hidden="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/>
                  </pic:nvPicPr>
                  <pic:blipFill>
                    <a:blip r:embed="rId1">
                      <a:lum bright="100000" contrast="-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2334" cy="309184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eastAsiaTheme="minorHAnsi"/>
          <w:noProof/>
        </w:rPr>
        <mc:AlternateContent>
          <mc:Choice Requires="wps">
            <w:drawing>
              <wp:anchor distT="0" distB="0" distL="114300" distR="114300" behindDoc="0" locked="0" layoutInCell="1" simplePos="0" relativeHeight="251650047" allowOverlap="1" hidden="0">
                <wp:simplePos x="0" y="0"/>
                <wp:positionH relativeFrom="column">
                  <wp:posOffset>-457200</wp:posOffset>
                </wp:positionH>
                <wp:positionV relativeFrom="paragraph">
                  <wp:posOffset>-1343025</wp:posOffset>
                </wp:positionV>
                <wp:extent cx="7562850" cy="1038860"/>
                <wp:effectExtent l="0" t="0" r="0" b="0"/>
                <wp:wrapNone/>
                <wp:docPr id="1026" name="shape1026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62850" cy="103886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vert="horz"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26" style="position:absolute;margin-left:-36pt;margin-top:-105.75pt;width:595.5pt;height:81.8pt;mso-wrap-style:infront;mso-position-horizontal-relative:column;mso-position-vertical-relative:line;v-text-anchor:middle;z-index:251650047" o:allowincell="t" filled="t" fillcolor="#d9d9d9" stroked="f">
                <v:stroke joinstyle="round"/>
              </v:rect>
            </w:pict>
          </mc:Fallback>
        </mc:AlternateContent>
      </w:r>
      <w:r>
        <w:rPr>
          <w:rFonts w:eastAsiaTheme="minorHAnsi"/>
          <w:noProof/>
          <w:w w:val="90"/>
        </w:rPr>
        <mc:AlternateContent>
          <mc:Choice Requires="wps">
            <w:drawing>
              <wp:anchor distT="0" distB="0" distL="114300" distR="114300" behindDoc="0" locked="0" layoutInCell="1" simplePos="0" relativeHeight="251651072" allowOverlap="1" hidden="0">
                <wp:simplePos x="0" y="0"/>
                <wp:positionH relativeFrom="column">
                  <wp:posOffset>3976</wp:posOffset>
                </wp:positionH>
                <wp:positionV relativeFrom="paragraph">
                  <wp:posOffset>-1339878</wp:posOffset>
                </wp:positionV>
                <wp:extent cx="1876425" cy="2393343"/>
                <wp:effectExtent l="0" t="0" r="0" b="0"/>
                <wp:wrapNone/>
                <wp:docPr id="1027" name="shape1027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76425" cy="2393343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0070c0"/>
                            </a:gs>
                            <a:gs pos="100000">
                              <a:srgbClr val="002060"/>
                            </a:gs>
                          </a:gsLst>
                          <a:lin ang="5400000" scaled="0"/>
                          <a:tileRect/>
                        </a:gra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ascii="HY헤드라인M" w:eastAsia="HY헤드라인M" w:hAnsiTheme="majorEastAsia"/>
                                <w:color w:val="FFFFFF"/>
                                <w:sz w:val="52"/>
                                <w:szCs w:val="32"/>
                              </w:rPr>
                            </w:pPr>
                          </w:p>
                          <w:p>
                            <w:pPr>
                              <w:jc w:val="left"/>
                              <w:spacing w:after="0" w:line="240" w:lineRule="auto"/>
                              <w:rPr>
                                <w:rFonts w:ascii="-윤고딕340" w:eastAsia="-윤고딕340" w:hAnsiTheme="majorEastAsia"/>
                                <w:color w:val="FFFFFF"/>
                                <w:sz w:val="6"/>
                                <w:szCs w:val="10"/>
                              </w:rPr>
                            </w:pPr>
                          </w:p>
                          <w:p>
                            <w:pPr>
                              <w:jc w:val="left"/>
                              <w:spacing w:after="0" w:line="240" w:lineRule="auto"/>
                              <w:rPr>
                                <w:rFonts w:ascii="-윤고딕350" w:eastAsia="-윤고딕350" w:hAnsiTheme="majorEastAsia"/>
                                <w:color w:val="FFFFFF"/>
                                <w:sz w:val="14"/>
                                <w:szCs w:val="12"/>
                              </w:rPr>
                            </w:pPr>
                          </w:p>
                          <w:p>
                            <w:pPr>
                              <w:jc w:val="left"/>
                              <w:spacing w:after="0" w:line="240" w:lineRule="auto"/>
                              <w:rPr>
                                <w:rFonts w:ascii="-윤고딕350" w:eastAsia="-윤고딕350" w:hAnsiTheme="majorEastAsia"/>
                                <w:color w:val="FFFFFF"/>
                                <w:sz w:val="36"/>
                                <w:szCs w:val="32"/>
                              </w:rPr>
                            </w:pPr>
                            <w:r>
                              <w:rPr>
                                <w:rFonts w:ascii="-윤고딕350" w:eastAsia="-윤고딕350" w:hAnsiTheme="majorEastAsia"/>
                                <w:color w:val="FFFFFF"/>
                                <w:sz w:val="36"/>
                                <w:szCs w:val="32"/>
                              </w:rPr>
                              <w:t xml:space="preserve">Company </w:t>
                            </w:r>
                          </w:p>
                          <w:p>
                            <w:pPr>
                              <w:jc w:val="left"/>
                              <w:spacing w:after="0" w:line="240" w:lineRule="auto"/>
                              <w:rPr>
                                <w:rFonts w:ascii="-윤고딕350" w:eastAsia="-윤고딕350" w:hAnsiTheme="majorEastAsia"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-윤고딕350" w:eastAsia="-윤고딕350" w:hAnsiTheme="majorEastAsia"/>
                                <w:color w:val="FFFFFF"/>
                                <w:sz w:val="36"/>
                                <w:szCs w:val="32"/>
                              </w:rPr>
                              <w:t>Report</w:t>
                            </w:r>
                          </w:p>
                          <w:p>
                            <w:pPr>
                              <w:spacing w:after="0" w:line="240" w:lineRule="auto"/>
                              <w:rPr>
                                <w:rFonts w:ascii="-윤고딕340" w:eastAsia="-윤고딕340" w:hAnsiTheme="majorEastAsia"/>
                                <w:color w:val="FFFFFF"/>
                                <w:sz w:val="6"/>
                                <w:szCs w:val="32"/>
                              </w:rPr>
                            </w:pPr>
                          </w:p>
                          <w:p>
                            <w:pPr>
                              <w:spacing w:line="240" w:lineRule="auto"/>
                              <w:rPr>
                                <w:rFonts w:ascii="-윤고딕340" w:eastAsia="-윤고딕340" w:hAnsiTheme="majorEastAsia"/>
                                <w:color w:val="FFFFFF"/>
                                <w:sz w:val="12"/>
                                <w:szCs w:val="14"/>
                                <w14:textFill>
                                  <w14:gradFill>
                                    <w14:gsLst>
                                      <w14:gs w14:pos="0">
                                        <w14:schemeClr w14:val="lt1"/>
                                      </w14:gs>
                                      <w14:gs w14:pos="100000">
                                        <w14:schemeClr w14:val="lt1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>
                            <w:pPr>
                              <w:spacing w:line="240" w:lineRule="auto"/>
                              <w:rPr>
                                <w:rFonts w:ascii="-윤고딕340" w:eastAsia="-윤고딕340" w:hAnsiTheme="majorEastAsia"/>
                                <w:sz w:val="18"/>
                                <w:szCs w:val="32"/>
                                <w14:textFill>
                                  <w14:gradFill>
                                    <w14:gsLst>
                                      <w14:gs w14:pos="0">
                                        <w14:schemeClr w14:val="lt1"/>
                                      </w14:gs>
                                      <w14:gs w14:pos="100000">
                                        <w14:schemeClr w14:val="lt1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-윤고딕340" w:eastAsia="-윤고딕340" w:hAnsiTheme="majorEastAsia"/>
                                <w:color w:val="FFFFFF"/>
                                <w:sz w:val="18"/>
                                <w:szCs w:val="32"/>
                                <w14:textFill>
                                  <w14:gradFill>
                                    <w14:gsLst>
                                      <w14:gs w14:pos="0">
                                        <w14:schemeClr w14:val="lt1"/>
                                      </w14:gs>
                                      <w14:gs w14:pos="100000">
                                        <w14:schemeClr w14:val="lt1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20</w:t>
                            </w:r>
                            <w:r>
                              <w:rPr>
                                <w:rFonts w:ascii="-윤고딕340" w:eastAsia="-윤고딕340" w:hAnsiTheme="majorEastAsia"/>
                                <w:color w:val="FFFFFF"/>
                                <w:sz w:val="18"/>
                                <w:szCs w:val="32"/>
                                <w14:textFill>
                                  <w14:gradFill>
                                    <w14:gsLst>
                                      <w14:gs w14:pos="0">
                                        <w14:schemeClr w14:val="lt1"/>
                                      </w14:gs>
                                      <w14:gs w14:pos="100000">
                                        <w14:schemeClr w14:val="lt1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21</w:t>
                            </w:r>
                            <w:r>
                              <w:rPr>
                                <w:rFonts w:ascii="-윤고딕340" w:eastAsia="-윤고딕340" w:hAnsiTheme="majorEastAsia"/>
                                <w:color w:val="FFFFFF"/>
                                <w:sz w:val="18"/>
                                <w:szCs w:val="32"/>
                                <w14:textFill>
                                  <w14:gradFill>
                                    <w14:gsLst>
                                      <w14:gs w14:pos="0">
                                        <w14:schemeClr w14:val="lt1"/>
                                      </w14:gs>
                                      <w14:gs w14:pos="100000">
                                        <w14:schemeClr w14:val="lt1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. </w:t>
                            </w:r>
                            <w:r>
                              <w:rPr>
                                <w:rFonts w:ascii="-윤고딕340" w:eastAsia="-윤고딕340" w:hAnsiTheme="majorEastAsia"/>
                                <w:color w:val="FFFFFF"/>
                                <w:sz w:val="18"/>
                                <w:szCs w:val="32"/>
                                <w14:textFill>
                                  <w14:gradFill>
                                    <w14:gsLst>
                                      <w14:gs w14:pos="0">
                                        <w14:schemeClr w14:val="lt1"/>
                                      </w14:gs>
                                      <w14:gs w14:pos="100000">
                                        <w14:schemeClr w14:val="lt1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7. 22</w:t>
                            </w:r>
                          </w:p>
                        </w:txbxContent>
                      </wps:txbx>
                      <wps:bodyPr rot="0" vert="horz" wrap="square" lIns="108000" tIns="396000" rIns="108000" bIns="10800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27" style="position:absolute;margin-left:0.313071pt;margin-top:-105.502pt;width:147.75pt;height:188.452pt;mso-wrap-style:infront;mso-position-horizontal-relative:column;mso-position-vertical-relative:line;v-text-anchor:top;z-index:251651072" o:allowincell="t" filled="t" fillcolor="#ffffff" stroked="f">
                <v:textbox inset="3.0mm,11.0mm,3.0mm,3.0mm">
                  <w:txbxContent>
                    <w:p>
                      <w:pPr>
                        <w:jc w:val="left"/>
                        <w:rPr>
                          <w:rFonts w:ascii="HY헤드라인M" w:eastAsia="HY헤드라인M" w:hAnsiTheme="majorEastAsia"/>
                          <w:color w:val="FFFFFF"/>
                          <w:sz w:val="52"/>
                          <w:szCs w:val="32"/>
                        </w:rPr>
                      </w:pPr>
                    </w:p>
                    <w:p>
                      <w:pPr>
                        <w:jc w:val="left"/>
                        <w:spacing w:after="0" w:line="240" w:lineRule="auto"/>
                        <w:rPr>
                          <w:rFonts w:ascii="-윤고딕340" w:eastAsia="-윤고딕340" w:hAnsiTheme="majorEastAsia"/>
                          <w:color w:val="FFFFFF"/>
                          <w:sz w:val="6"/>
                          <w:szCs w:val="10"/>
                        </w:rPr>
                      </w:pPr>
                    </w:p>
                    <w:p>
                      <w:pPr>
                        <w:jc w:val="left"/>
                        <w:spacing w:after="0" w:line="240" w:lineRule="auto"/>
                        <w:rPr>
                          <w:rFonts w:ascii="-윤고딕350" w:eastAsia="-윤고딕350" w:hAnsiTheme="majorEastAsia"/>
                          <w:color w:val="FFFFFF"/>
                          <w:sz w:val="14"/>
                          <w:szCs w:val="12"/>
                        </w:rPr>
                      </w:pPr>
                    </w:p>
                    <w:p>
                      <w:pPr>
                        <w:jc w:val="left"/>
                        <w:spacing w:after="0" w:line="240" w:lineRule="auto"/>
                        <w:rPr>
                          <w:rFonts w:ascii="-윤고딕350" w:eastAsia="-윤고딕350" w:hAnsiTheme="majorEastAsia"/>
                          <w:color w:val="FFFFFF"/>
                          <w:sz w:val="36"/>
                          <w:szCs w:val="32"/>
                        </w:rPr>
                      </w:pPr>
                      <w:r>
                        <w:rPr>
                          <w:rFonts w:ascii="-윤고딕350" w:eastAsia="-윤고딕350" w:hAnsiTheme="majorEastAsia"/>
                          <w:color w:val="FFFFFF"/>
                          <w:sz w:val="36"/>
                          <w:szCs w:val="32"/>
                        </w:rPr>
                        <w:t xml:space="preserve">Company </w:t>
                      </w:r>
                    </w:p>
                    <w:p>
                      <w:pPr>
                        <w:jc w:val="left"/>
                        <w:spacing w:after="0" w:line="240" w:lineRule="auto"/>
                        <w:rPr>
                          <w:rFonts w:ascii="-윤고딕350" w:eastAsia="-윤고딕350" w:hAnsiTheme="majorEastAsia"/>
                          <w:color w:val="FFFFFF"/>
                          <w:sz w:val="32"/>
                          <w:szCs w:val="32"/>
                        </w:rPr>
                      </w:pPr>
                      <w:r>
                        <w:rPr>
                          <w:rFonts w:ascii="-윤고딕350" w:eastAsia="-윤고딕350" w:hAnsiTheme="majorEastAsia"/>
                          <w:color w:val="FFFFFF"/>
                          <w:sz w:val="36"/>
                          <w:szCs w:val="32"/>
                        </w:rPr>
                        <w:t>Report</w:t>
                      </w:r>
                    </w:p>
                    <w:p>
                      <w:pPr>
                        <w:spacing w:after="0" w:line="240" w:lineRule="auto"/>
                        <w:rPr>
                          <w:rFonts w:ascii="-윤고딕340" w:eastAsia="-윤고딕340" w:hAnsiTheme="majorEastAsia"/>
                          <w:color w:val="FFFFFF"/>
                          <w:sz w:val="6"/>
                          <w:szCs w:val="32"/>
                        </w:rPr>
                      </w:pPr>
                    </w:p>
                    <w:p>
                      <w:pPr>
                        <w:spacing w:line="240" w:lineRule="auto"/>
                        <w:rPr>
                          <w:rFonts w:ascii="-윤고딕340" w:eastAsia="-윤고딕340" w:hAnsiTheme="majorEastAsia"/>
                          <w:color w:val="FFFFFF"/>
                          <w:sz w:val="12"/>
                          <w:szCs w:val="14"/>
                          <w14:textFill>
                            <w14:gradFill>
                              <w14:gsLst>
                                <w14:gs w14:pos="0">
                                  <w14:schemeClr w14:val="lt1"/>
                                </w14:gs>
                                <w14:gs w14:pos="100000">
                                  <w14:schemeClr w14:val="lt1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>
                      <w:pPr>
                        <w:spacing w:line="240" w:lineRule="auto"/>
                        <w:rPr>
                          <w:rFonts w:ascii="-윤고딕340" w:eastAsia="-윤고딕340" w:hAnsiTheme="majorEastAsia"/>
                          <w:sz w:val="18"/>
                          <w:szCs w:val="32"/>
                          <w14:textFill>
                            <w14:gradFill>
                              <w14:gsLst>
                                <w14:gs w14:pos="0">
                                  <w14:schemeClr w14:val="lt1"/>
                                </w14:gs>
                                <w14:gs w14:pos="100000">
                                  <w14:schemeClr w14:val="lt1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-윤고딕340" w:eastAsia="-윤고딕340" w:hAnsiTheme="majorEastAsia"/>
                          <w:color w:val="FFFFFF"/>
                          <w:sz w:val="18"/>
                          <w:szCs w:val="32"/>
                          <w14:textFill>
                            <w14:gradFill>
                              <w14:gsLst>
                                <w14:gs w14:pos="0">
                                  <w14:schemeClr w14:val="lt1"/>
                                </w14:gs>
                                <w14:gs w14:pos="100000">
                                  <w14:schemeClr w14:val="lt1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20</w:t>
                      </w:r>
                      <w:r>
                        <w:rPr>
                          <w:rFonts w:ascii="-윤고딕340" w:eastAsia="-윤고딕340" w:hAnsiTheme="majorEastAsia"/>
                          <w:color w:val="FFFFFF"/>
                          <w:sz w:val="18"/>
                          <w:szCs w:val="32"/>
                          <w14:textFill>
                            <w14:gradFill>
                              <w14:gsLst>
                                <w14:gs w14:pos="0">
                                  <w14:schemeClr w14:val="lt1"/>
                                </w14:gs>
                                <w14:gs w14:pos="100000">
                                  <w14:schemeClr w14:val="lt1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21</w:t>
                      </w:r>
                      <w:r>
                        <w:rPr>
                          <w:rFonts w:ascii="-윤고딕340" w:eastAsia="-윤고딕340" w:hAnsiTheme="majorEastAsia"/>
                          <w:color w:val="FFFFFF"/>
                          <w:sz w:val="18"/>
                          <w:szCs w:val="32"/>
                          <w14:textFill>
                            <w14:gradFill>
                              <w14:gsLst>
                                <w14:gs w14:pos="0">
                                  <w14:schemeClr w14:val="lt1"/>
                                </w14:gs>
                                <w14:gs w14:pos="100000">
                                  <w14:schemeClr w14:val="lt1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. </w:t>
                      </w:r>
                      <w:r>
                        <w:rPr>
                          <w:rFonts w:ascii="-윤고딕340" w:eastAsia="-윤고딕340" w:hAnsiTheme="majorEastAsia"/>
                          <w:color w:val="FFFFFF"/>
                          <w:sz w:val="18"/>
                          <w:szCs w:val="32"/>
                          <w14:textFill>
                            <w14:gradFill>
                              <w14:gsLst>
                                <w14:gs w14:pos="0">
                                  <w14:schemeClr w14:val="lt1"/>
                                </w14:gs>
                                <w14:gs w14:pos="100000">
                                  <w14:schemeClr w14:val="lt1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7. 22</w:t>
                      </w:r>
                    </w:p>
                  </w:txbxContent>
                </v:textbox>
                <v:fill color="#0070c0" opacity="1.00" color2="#002060" opacity2="1.00" focus="100%" type="gradient"/>
                <v:stroke joinstyle="round"/>
              </v:rect>
            </w:pict>
          </mc:Fallback>
        </mc:AlternateContent>
      </w:r>
      <w:r>
        <w:rPr>
          <w:rFonts w:eastAsiaTheme="minorHAnsi"/>
          <w:b/>
          <w:noProof/>
          <w:color w:val="0D0D0D"/>
          <w:w w:val="90"/>
          <w:sz w:val="22"/>
          <w14:textFill>
            <w14:gradFill>
              <w14:gsLst>
                <w14:gs w14:pos="0">
                  <w14:schemeClr w14:val="dk1"/>
                </w14:gs>
                <w14:gs w14:pos="100000">
                  <w14:schemeClr w14:val="dk1"/>
                </w14:gs>
              </w14:gsLst>
              <w14:lin w14:ang="5400000" w14:scaled="0"/>
            </w14:gradFill>
          </w14:textFill>
        </w:rPr>
        <w:t xml:space="preserve"> </w:t>
      </w:r>
    </w:p>
    <w:tbl>
      <w:tblPr>
        <w:tblStyle w:val="afffe"/>
        <w:tblW w:w="5000" w:type="pct"/>
        <w:tblBorders>
          <w:top w:val="none"/>
          <w:left w:val="none"/>
          <w:bottom w:val="none"/>
          <w:right w:val="none"/>
          <w:insideH w:val="none"/>
          <w:insideV w:val="none"/>
        </w:tblBorders>
        <w:tblLook w:val="04A0" w:firstRow="1" w:lastRow="0" w:firstColumn="1" w:lastColumn="0" w:noHBand="0" w:noVBand="1"/>
        <w:tblCellMar>
          <w:top w:w="0" w:type="dxa"/>
          <w:left w:w="0" w:type="dxa"/>
          <w:bottom w:w="0" w:type="dxa"/>
          <w:right w:w="0" w:type="dxa"/>
        </w:tblCellMar>
      </w:tblPr>
      <w:tblGrid>
        <w:gridCol w:w="3351"/>
        <w:gridCol w:w="360"/>
        <w:gridCol w:w="6755"/>
      </w:tblGrid>
      <w:tr>
        <w:tc>
          <w:tcPr>
            <w:tcW w:w="1601" w:type="pct"/>
            <w:shd w:val="clear" w:color="auto" w:fill="auto"/>
            <w:vAlign w:val="center"/>
          </w:tcPr>
          <w:p>
            <w:pPr>
              <w:rPr>
                <w:rFonts w:eastAsiaTheme="minorHAnsi"/>
                <w:w w:val="90"/>
              </w:rPr>
            </w:pPr>
          </w:p>
          <w:p>
            <w:pPr>
              <w:rPr>
                <w:rFonts w:eastAsiaTheme="minorHAnsi"/>
                <w:w w:val="90"/>
              </w:rPr>
            </w:pPr>
          </w:p>
          <w:p>
            <w:pPr>
              <w:rPr>
                <w:rFonts w:eastAsiaTheme="minorHAnsi"/>
                <w:w w:val="90"/>
              </w:rPr>
            </w:pPr>
          </w:p>
        </w:tc>
        <w:tc>
          <w:tcPr>
            <w:tcW w:w="172" w:type="pct"/>
            <w:vAlign w:val="center"/>
          </w:tcPr>
          <w:p>
            <w:pPr>
              <w:rPr>
                <w:rFonts w:eastAsiaTheme="minorHAnsi"/>
                <w:w w:val="90"/>
              </w:rPr>
            </w:pPr>
          </w:p>
        </w:tc>
        <w:tc>
          <w:tcPr>
            <w:tcW w:w="3228" w:type="pct"/>
            <w:vAlign w:val="center"/>
          </w:tcPr>
          <w:p>
            <w:pPr>
              <w:rPr>
                <w:rFonts w:eastAsiaTheme="minorHAnsi"/>
                <w:w w:val="95"/>
              </w:rPr>
            </w:pPr>
            <w:r>
              <w:rPr>
                <w:rFonts w:eastAsiaTheme="minorHAnsi"/>
                <w:b/>
                <w:color w:val="002060"/>
                <w:w w:val="95"/>
                <w:sz w:val="44"/>
                <w:szCs w:val="20"/>
                <w14:textFill>
                  <w14:gradFill>
                    <w14:gsLst>
                      <w14:gs w14:pos="0">
                        <w14:srgbClr w14:val="002060"/>
                      </w14:gs>
                      <w14:gs w14:pos="100000">
                        <w14:srgbClr w14:val="002060"/>
                      </w14:gs>
                    </w14:gsLst>
                    <w14:lin w14:ang="5400000" w14:scaled="0"/>
                  </w14:gradFill>
                </w14:textFill>
              </w:rPr>
              <w:t>에이치케이이노엔</w:t>
            </w:r>
            <w:r>
              <w:rPr>
                <w:rFonts w:eastAsiaTheme="minorHAnsi"/>
                <w:b/>
                <w:color w:val="0D0D0D"/>
                <w:w w:val="95"/>
                <w:sz w:val="24"/>
                <w:szCs w:val="40"/>
                <w14:textFill>
                  <w14:gradFill>
                    <w14:gsLst>
                      <w14:gs w14:pos="0">
                        <w14:schemeClr w14:val="dk1"/>
                      </w14:gs>
                      <w14:gs w14:pos="100000">
                        <w14:schemeClr w14:val="dk1"/>
                      </w14:gs>
                    </w14:gsLst>
                    <w14:lin w14:ang="5400000" w14:scaled="0"/>
                  </w14:gradFill>
                </w14:textFill>
              </w:rPr>
              <w:t>(</w:t>
            </w:r>
            <w:r>
              <w:rPr>
                <w:rFonts w:eastAsiaTheme="minorHAnsi"/>
                <w:b/>
                <w:color w:val="0D0D0D"/>
                <w:w w:val="95"/>
                <w:sz w:val="24"/>
                <w:szCs w:val="40"/>
                <w14:textFill>
                  <w14:gradFill>
                    <w14:gsLst>
                      <w14:gs w14:pos="0">
                        <w14:schemeClr w14:val="dk1"/>
                      </w14:gs>
                      <w14:gs w14:pos="100000">
                        <w14:schemeClr w14:val="dk1"/>
                      </w14:gs>
                    </w14:gsLst>
                    <w14:lin w14:ang="5400000" w14:scaled="0"/>
                  </w14:gradFill>
                </w14:textFill>
              </w:rPr>
              <w:t>195940.KQ</w:t>
            </w:r>
            <w:r>
              <w:rPr>
                <w:rFonts w:eastAsiaTheme="minorHAnsi"/>
                <w:b/>
                <w:color w:val="0D0D0D"/>
                <w:w w:val="95"/>
                <w:sz w:val="24"/>
                <w:szCs w:val="40"/>
                <w14:textFill>
                  <w14:gradFill>
                    <w14:gsLst>
                      <w14:gs w14:pos="0">
                        <w14:schemeClr w14:val="dk1"/>
                      </w14:gs>
                      <w14:gs w14:pos="100000">
                        <w14:schemeClr w14:val="dk1"/>
                      </w14:gs>
                    </w14:gsLst>
                    <w14:lin w14:ang="5400000" w14:scaled="0"/>
                  </w14:gradFill>
                </w14:textFill>
              </w:rPr>
              <w:t>)</w:t>
            </w:r>
          </w:p>
        </w:tc>
      </w:tr>
      <w:tr>
        <w:tc>
          <w:tcPr>
            <w:tcW w:w="1601" w:type="pct"/>
            <w:vAlign w:val="center"/>
          </w:tcPr>
          <w:p>
            <w:pPr>
              <w:rPr>
                <w:rFonts w:eastAsiaTheme="minorHAnsi"/>
                <w:w w:val="90"/>
                <w:sz w:val="18"/>
              </w:rPr>
            </w:pPr>
            <w:r>
              <w:rPr>
                <w:rFonts w:eastAsiaTheme="minorHAnsi"/>
                <w:noProof/>
              </w:rPr>
              <mc:AlternateContent>
                <mc:Choice Requires="wps">
                  <w:drawing>
                    <wp:anchor distT="0" distB="0" distL="114300" distR="114300" behindDoc="0" locked="0" layoutInCell="1" simplePos="0" relativeHeight="251654144" allowOverlap="1" hidden="0">
                      <wp:simplePos x="0" y="0"/>
                      <wp:positionH relativeFrom="column">
                        <wp:posOffset>1737360</wp:posOffset>
                      </wp:positionH>
                      <wp:positionV relativeFrom="paragraph">
                        <wp:posOffset>132715</wp:posOffset>
                      </wp:positionV>
                      <wp:extent cx="146685" cy="146685"/>
                      <wp:effectExtent l="1946592" t="2179637" r="1937067" b="2170112"/>
                      <wp:wrapNone/>
                      <wp:docPr id="1028" name="shape1028" hidden="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6685" cy="146685"/>
                                <a:chOff x="3058" y="3425"/>
                                <a:chExt cx="230" cy="230"/>
                              </a:xfrm>
                            </wpg:grpSpPr>
                            <wps:wsp>
                              <wps:cNvPr id="1" name="child 1"/>
                              <wps:cNvSpPr>
                                <a:spLocks/>
                              </wps:cNvSpPr>
                              <wps:spPr>
                                <a:xfrm>
                                  <a:off x="3058" y="3425"/>
                                  <a:ext cx="71" cy="71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lt1">
                                    <a:lumMod val="100000"/>
                                    <a:lumOff val="0"/>
                                  </a:schemeClr>
                                </a:solidFill>
                                <a:ln>
                                  <a:solidFill>
                                    <a:schemeClr val="lt1">
                                      <a:lumMod val="100000"/>
                                      <a:lumOff val="0"/>
                                    </a:schemeClr>
                                  </a:solidFill>
                                </a:ln>
                              </wps:spPr>
                              <wps:bodyPr rot="0" vert="horz" wrap="square" lIns="91440" tIns="45720" rIns="91440" bIns="45720" anchor="t" upright="1">
                                <a:noAutofit/>
                              </wps:bodyPr>
                            </wps:wsp>
                            <wps:wsp>
                              <wps:cNvPr id="2" name="child 2"/>
                              <wps:cNvSpPr>
                                <a:spLocks noRot="1"/>
                              </wps:cNvSpPr>
                              <wps:spPr>
                                <a:xfrm flipH="1" flipV="1">
                                  <a:off x="3118" y="3484"/>
                                  <a:ext cx="171" cy="1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>
                                  <a:solidFill>
                                    <a:schemeClr val="lt1">
                                      <a:lumMod val="100000"/>
                                      <a:lumOff val="0"/>
                                    </a:schemeClr>
                                  </a:solidFill>
                                </a:ln>
                              </wps:spPr>
                              <wps:bodyPr rot="0" vert="horz" wrap="square" lIns="91440" tIns="45720" rIns="91440" bIns="45720" anchor="t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36.8pt;margin-top:10.45pt;width:11.55pt;height:11.55pt;mso-wrap-style:infront;mso-position-horizontal-relative:column;mso-position-vertical-relative:line;z-index:251654144" coordorigin="3058,3425" coordsize="230,230">
                      <v:oval id="1029" style="position:absolute;left:3058;top:3425;width:71;height:71" filled="t" fillcolor="#ffffff" stroked="t" strokecolor="#ffffff" strokeweight="0.75pt">
                        <v:stroke joinstyle="round"/>
                      </v:oval>
                      <v:shapetype coordsize="21600, 21600" path="m0,0l21600,21600e"/>
                      <v:shape id="1030" type="#_x0000_t32" o:spt="32" style="position:absolute;left:3118;top:3485;width:171;height:171;flip:x y;" coordsize="21600, 21600" filled="f" fillcolor="#ffffff" stroked="t" strokecolor="#ffffff" strokeweight="0.75pt">
                        <v:stroke joinstyle="round"/>
                      </v:shape>
                    </v:group>
                  </w:pict>
                </mc:Fallback>
              </mc:AlternateContent>
            </w:r>
          </w:p>
        </w:tc>
        <w:tc>
          <w:tcPr>
            <w:tcW w:w="172" w:type="pct"/>
            <w:vAlign w:val="center"/>
          </w:tcPr>
          <w:p>
            <w:pPr>
              <w:rPr>
                <w:rFonts w:eastAsiaTheme="minorHAnsi"/>
                <w:w w:val="90"/>
                <w:sz w:val="18"/>
              </w:rPr>
            </w:pPr>
          </w:p>
        </w:tc>
        <w:tc>
          <w:tcPr>
            <w:tcW w:w="3228" w:type="pct"/>
            <w:vAlign w:val="center"/>
          </w:tcPr>
          <w:p>
            <w:pPr>
              <w:ind w:leftChars="-3" w:left="-6"/>
              <w:rPr>
                <w:rFonts w:eastAsiaTheme="minorHAnsi"/>
                <w:bCs/>
                <w:color w:val="0D0D0D"/>
                <w:w w:val="95"/>
                <w:sz w:val="24"/>
                <w:szCs w:val="40"/>
                <w14:textFill>
                  <w14:gradFill>
                    <w14:gsLst>
                      <w14:gs w14:pos="0">
                        <w14:schemeClr w14:val="dk1"/>
                      </w14:gs>
                      <w14:gs w14:pos="100000">
                        <w14:schemeClr w14:val="dk1"/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eastAsiaTheme="minorHAnsi"/>
                <w:bCs/>
                <w:color w:val="0D0D0D"/>
                <w:w w:val="95"/>
                <w:sz w:val="24"/>
                <w:szCs w:val="40"/>
                <w14:textFill>
                  <w14:gradFill>
                    <w14:gsLst>
                      <w14:gs w14:pos="0">
                        <w14:schemeClr w14:val="dk1"/>
                      </w14:gs>
                      <w14:gs w14:pos="100000">
                        <w14:schemeClr w14:val="dk1"/>
                      </w14:gs>
                    </w14:gsLst>
                    <w14:lin w14:ang="5400000" w14:scaled="0"/>
                  </w14:gradFill>
                </w14:textFill>
              </w:rPr>
              <w:t>글로벌 바이오헬스</w:t>
            </w:r>
            <w:r>
              <w:rPr>
                <w:rFonts w:eastAsiaTheme="minorHAnsi"/>
                <w:bCs/>
                <w:color w:val="0D0D0D"/>
                <w:w w:val="95"/>
                <w:sz w:val="24"/>
                <w:szCs w:val="40"/>
                <w14:textFill>
                  <w14:gradFill>
                    <w14:gsLst>
                      <w14:gs w14:pos="0">
                        <w14:schemeClr w14:val="dk1"/>
                      </w14:gs>
                      <w14:gs w14:pos="100000">
                        <w14:schemeClr w14:val="dk1"/>
                      </w14:gs>
                    </w14:gsLst>
                    <w14:lin w14:ang="5400000" w14:scaled="0"/>
                  </w14:gradFill>
                </w14:textFill>
              </w:rPr>
              <w:t xml:space="preserve"> </w:t>
            </w:r>
            <w:r>
              <w:rPr>
                <w:rFonts w:eastAsiaTheme="minorHAnsi"/>
                <w:bCs/>
                <w:color w:val="0D0D0D"/>
                <w:w w:val="95"/>
                <w:sz w:val="24"/>
                <w:szCs w:val="40"/>
                <w14:textFill>
                  <w14:gradFill>
                    <w14:gsLst>
                      <w14:gs w14:pos="0">
                        <w14:schemeClr w14:val="dk1"/>
                      </w14:gs>
                      <w14:gs w14:pos="100000">
                        <w14:schemeClr w14:val="dk1"/>
                      </w14:gs>
                    </w14:gsLst>
                    <w14:lin w14:ang="5400000" w14:scaled="0"/>
                  </w14:gradFill>
                </w14:textFill>
              </w:rPr>
              <w:t>전문기업</w:t>
            </w:r>
          </w:p>
        </w:tc>
      </w:tr>
      <w:tr>
        <w:trPr>
          <w:gridAfter w:val="1"/>
          <w:wAfter w:w="3228" w:type="pct"/>
        </w:trPr>
        <w:tc>
          <w:tcPr>
            <w:tcW w:w="1601" w:type="pct"/>
            <w:vAlign w:val="center"/>
          </w:tcPr>
          <w:p>
            <w:pPr>
              <w:rPr>
                <w:rFonts w:eastAsiaTheme="minorHAnsi"/>
                <w:w w:val="90"/>
                <w:szCs w:val="20"/>
              </w:rPr>
            </w:pPr>
          </w:p>
        </w:tc>
        <w:tc>
          <w:tcPr>
            <w:tcW w:w="172" w:type="pct"/>
            <w:vAlign w:val="center"/>
          </w:tcPr>
          <w:p>
            <w:pPr>
              <w:rPr>
                <w:rFonts w:eastAsiaTheme="minorHAnsi"/>
                <w:color w:val="0D0D0D"/>
                <w:w w:val="90"/>
                <w:szCs w:val="20"/>
              </w:rPr>
            </w:pPr>
          </w:p>
        </w:tc>
      </w:tr>
      <w:tr>
        <w:trPr>
          <w:gridAfter w:val="1"/>
          <w:wAfter w:w="3228" w:type="pct"/>
        </w:trPr>
        <w:tc>
          <w:tcPr>
            <w:tcW w:w="1601" w:type="pct"/>
            <w:vAlign w:val="center"/>
          </w:tcPr>
          <w:p>
            <w:pPr>
              <w:rPr>
                <w:rFonts w:eastAsiaTheme="minorHAnsi"/>
                <w:w w:val="90"/>
                <w:sz w:val="12"/>
                <w:szCs w:val="12"/>
              </w:rPr>
            </w:pPr>
          </w:p>
        </w:tc>
        <w:tc>
          <w:tcPr>
            <w:tcW w:w="172" w:type="pct"/>
            <w:vAlign w:val="center"/>
          </w:tcPr>
          <w:p>
            <w:pPr>
              <w:rPr>
                <w:rFonts w:eastAsiaTheme="minorHAnsi"/>
                <w:color w:val="0D0D0D"/>
                <w:w w:val="90"/>
                <w:sz w:val="12"/>
                <w:szCs w:val="12"/>
              </w:rPr>
            </w:pPr>
          </w:p>
        </w:tc>
      </w:tr>
      <w:tr>
        <w:trPr>
          <w:trHeight w:val="259" w:hRule="atLeast"/>
        </w:trPr>
        <w:tc>
          <w:tcPr>
            <w:tcW w:w="1601" w:type="pct"/>
            <w:shd w:val="clear" w:color="auto" w:fill="auto"/>
            <w:vAlign w:val="center"/>
          </w:tcPr>
          <w:p>
            <w:pPr>
              <w:jc w:val="left"/>
              <w:spacing w:line="276" w:lineRule="auto"/>
              <w:rPr>
                <w:rFonts w:eastAsiaTheme="minorHAnsi"/>
                <w:b/>
                <w:w w:val="95"/>
                <w:szCs w:val="18"/>
                <w14:textFill>
                  <w14:gradFill>
                    <w14:gsLst>
                      <w14:gs w14:pos="0">
                        <w14:schemeClr w14:val="dk1"/>
                      </w14:gs>
                      <w14:gs w14:pos="100000">
                        <w14:schemeClr w14:val="dk1"/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172" w:type="pct"/>
            <w:shd w:val="clear" w:color="auto" w:fill="auto"/>
            <w:vAlign w:val="center"/>
          </w:tcPr>
          <w:p>
            <w:pPr>
              <w:rPr>
                <w:rFonts w:eastAsiaTheme="minorHAnsi"/>
                <w:w w:val="90"/>
                <w:szCs w:val="18"/>
                <w14:textFill>
                  <w14:gradFill>
                    <w14:gsLst>
                      <w14:gs w14:pos="0">
                        <w14:schemeClr w14:val="dk1"/>
                      </w14:gs>
                      <w14:gs w14:pos="100000">
                        <w14:schemeClr w14:val="dk1"/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32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jc w:val="left"/>
              <w:spacing w:line="276" w:lineRule="auto"/>
              <w:rPr>
                <w:rFonts w:eastAsiaTheme="minorHAnsi"/>
                <w:bCs/>
                <w:w w:val="95"/>
                <w:szCs w:val="18"/>
                <w14:textFill>
                  <w14:gradFill>
                    <w14:gsLst>
                      <w14:gs w14:pos="0">
                        <w14:schemeClr w14:val="dk1"/>
                      </w14:gs>
                      <w14:gs w14:pos="100000">
                        <w14:schemeClr w14:val="dk1"/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eastAsiaTheme="minorHAnsi"/>
                <w:bCs/>
                <w:color w:val="002060"/>
                <w:w w:val="95"/>
                <w:sz w:val="24"/>
              </w:rPr>
              <w:t>Company Overview</w:t>
            </w:r>
          </w:p>
        </w:tc>
      </w:tr>
      <w:tr>
        <w:trPr>
          <w:trHeight w:val="60" w:hRule="atLeast"/>
        </w:trPr>
        <w:tc>
          <w:tcPr>
            <w:tcW w:w="1601" w:type="pct"/>
            <w:vMerge w:val="restart"/>
            <w:shd w:val="clear" w:color="auto" w:fill="auto"/>
          </w:tcPr>
          <w:p>
            <w:pPr>
              <w:jc w:val="left"/>
              <w:spacing w:line="276" w:lineRule="auto"/>
              <w:rPr>
                <w:rFonts w:eastAsiaTheme="minorHAnsi"/>
                <w:b/>
                <w:bCs/>
                <w:color w:val="0D0D0D"/>
                <w:w w:val="90"/>
                <w:sz w:val="15"/>
                <w:szCs w:val="15"/>
                <w14:textFill>
                  <w14:gradFill>
                    <w14:gsLst>
                      <w14:gs w14:pos="0">
                        <w14:schemeClr w14:val="dk1"/>
                      </w14:gs>
                      <w14:gs w14:pos="100000">
                        <w14:schemeClr w14:val="dk1"/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eastAsiaTheme="minorHAnsi"/>
                <w:b/>
                <w:w w:val="95"/>
                <w:szCs w:val="18"/>
                <w14:textFill>
                  <w14:gradFill>
                    <w14:gsLst>
                      <w14:gs w14:pos="0">
                        <w14:schemeClr w14:val="dk1"/>
                      </w14:gs>
                      <w14:gs w14:pos="100000">
                        <w14:schemeClr w14:val="dk1"/>
                      </w14:gs>
                    </w14:gsLst>
                    <w14:lin w14:ang="5400000" w14:scaled="0"/>
                  </w14:gradFill>
                </w14:textFill>
              </w:rPr>
              <w:t>Company Data</w:t>
            </w:r>
          </w:p>
          <w:tbl>
            <w:tblPr>
              <w:tblStyle w:val="afffe"/>
              <w:tblW w:w="3126" w:type="dxa"/>
              <w:tblBorders>
                <w:left w:val="none"/>
                <w:right w:val="none"/>
                <w:insideH w:val="none"/>
                <w:insideV w:val="none"/>
              </w:tblBorders>
              <w:tblLook w:val="04A0" w:firstRow="1" w:lastRow="0" w:firstColumn="1" w:lastColumn="0" w:noHBand="0" w:noVBand="1"/>
            </w:tblPr>
            <w:tblGrid>
              <w:gridCol w:w="1068"/>
              <w:gridCol w:w="2058"/>
            </w:tblGrid>
            <w:tr>
              <w:trPr>
                <w:trHeight w:val="279" w:hRule="atLeast"/>
              </w:trPr>
              <w:tc>
                <w:tcPr>
                  <w:tcW w:w="1708" w:type="pc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spacing w:line="276" w:lineRule="auto"/>
                    <w:rPr>
                      <w:rFonts w:eastAsiaTheme="minorHAnsi"/>
                      <w:color w:val="0D0D0D"/>
                      <w:w w:val="90"/>
                      <w:sz w:val="15"/>
                      <w:szCs w:val="15"/>
                      <w14:textFill>
                        <w14:gradFill>
                          <w14:gsLst>
                            <w14:gs w14:pos="0">
                              <w14:schemeClr w14:val="dk1"/>
                            </w14:gs>
                            <w14:gs w14:pos="100000">
                              <w14:schemeClr w14:val="dk1"/>
                            </w14:gs>
                          </w14:gsLst>
                          <w14:lin w14:ang="5400000" w14:scaled="0"/>
                        </w14:gradFill>
                      </w14:textFill>
                    </w:rPr>
                  </w:pPr>
                  <w:r>
                    <w:rPr>
                      <w:rFonts w:eastAsiaTheme="minorHAnsi"/>
                      <w:color w:val="0D0D0D"/>
                      <w:w w:val="90"/>
                      <w:sz w:val="15"/>
                      <w:szCs w:val="15"/>
                      <w14:textFill>
                        <w14:gradFill>
                          <w14:gsLst>
                            <w14:gs w14:pos="0">
                              <w14:schemeClr w14:val="dk1"/>
                            </w14:gs>
                            <w14:gs w14:pos="100000">
                              <w14:schemeClr w14:val="dk1"/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액면가</w:t>
                  </w:r>
                </w:p>
              </w:tc>
              <w:tc>
                <w:tcPr>
                  <w:tcW w:w="3292" w:type="pc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jc w:val="right"/>
                    <w:spacing w:line="276" w:lineRule="auto"/>
                    <w:rPr>
                      <w:rFonts w:eastAsiaTheme="minorHAnsi"/>
                      <w:color w:val="0D0D0D"/>
                      <w:w w:val="90"/>
                      <w:sz w:val="15"/>
                      <w:szCs w:val="15"/>
                      <w14:textFill>
                        <w14:gradFill>
                          <w14:gsLst>
                            <w14:gs w14:pos="0">
                              <w14:schemeClr w14:val="dk1"/>
                            </w14:gs>
                            <w14:gs w14:pos="100000">
                              <w14:schemeClr w14:val="dk1"/>
                            </w14:gs>
                          </w14:gsLst>
                          <w14:lin w14:ang="5400000" w14:scaled="0"/>
                        </w14:gradFill>
                      </w14:textFill>
                    </w:rPr>
                  </w:pPr>
                  <w:r>
                    <w:rPr>
                      <w:rFonts w:eastAsiaTheme="minorHAnsi"/>
                      <w:color w:val="0D0D0D"/>
                      <w:w w:val="90"/>
                      <w:sz w:val="15"/>
                      <w:szCs w:val="15"/>
                      <w14:textFill>
                        <w14:gradFill>
                          <w14:gsLst>
                            <w14:gs w14:pos="0">
                              <w14:schemeClr w14:val="dk1"/>
                            </w14:gs>
                            <w14:gs w14:pos="100000">
                              <w14:schemeClr w14:val="dk1"/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5</w:t>
                  </w:r>
                  <w:r>
                    <w:rPr>
                      <w:rFonts w:eastAsiaTheme="minorHAnsi"/>
                      <w:color w:val="0D0D0D"/>
                      <w:w w:val="90"/>
                      <w:sz w:val="15"/>
                      <w:szCs w:val="15"/>
                      <w14:textFill>
                        <w14:gradFill>
                          <w14:gsLst>
                            <w14:gs w14:pos="0">
                              <w14:schemeClr w14:val="dk1"/>
                            </w14:gs>
                            <w14:gs w14:pos="100000">
                              <w14:schemeClr w14:val="dk1"/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00</w:t>
                  </w:r>
                  <w:r>
                    <w:rPr>
                      <w:rFonts w:eastAsiaTheme="minorHAnsi"/>
                      <w:color w:val="0D0D0D"/>
                      <w:w w:val="90"/>
                      <w:sz w:val="15"/>
                      <w:szCs w:val="15"/>
                      <w14:textFill>
                        <w14:gradFill>
                          <w14:gsLst>
                            <w14:gs w14:pos="0">
                              <w14:schemeClr w14:val="dk1"/>
                            </w14:gs>
                            <w14:gs w14:pos="100000">
                              <w14:schemeClr w14:val="dk1"/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원</w:t>
                  </w:r>
                </w:p>
              </w:tc>
            </w:tr>
            <w:tr>
              <w:trPr>
                <w:trHeight w:val="279" w:hRule="atLeast"/>
              </w:trPr>
              <w:tc>
                <w:tcPr>
                  <w:tcW w:w="1708" w:type="pc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spacing w:line="276" w:lineRule="auto"/>
                    <w:rPr>
                      <w:rFonts w:eastAsiaTheme="minorHAnsi"/>
                      <w:color w:val="0D0D0D"/>
                      <w:w w:val="90"/>
                      <w:sz w:val="15"/>
                      <w:szCs w:val="15"/>
                      <w14:textFill>
                        <w14:gradFill>
                          <w14:gsLst>
                            <w14:gs w14:pos="0">
                              <w14:schemeClr w14:val="dk1"/>
                            </w14:gs>
                            <w14:gs w14:pos="100000">
                              <w14:schemeClr w14:val="dk1"/>
                            </w14:gs>
                          </w14:gsLst>
                          <w14:lin w14:ang="5400000" w14:scaled="0"/>
                        </w14:gradFill>
                      </w14:textFill>
                    </w:rPr>
                  </w:pPr>
                  <w:r>
                    <w:rPr>
                      <w:rFonts w:eastAsiaTheme="minorHAnsi"/>
                      <w:color w:val="0D0D0D"/>
                      <w:w w:val="90"/>
                      <w:sz w:val="15"/>
                      <w:szCs w:val="15"/>
                      <w14:textFill>
                        <w14:gradFill>
                          <w14:gsLst>
                            <w14:gs w14:pos="0">
                              <w14:schemeClr w14:val="dk1"/>
                            </w14:gs>
                            <w14:gs w14:pos="100000">
                              <w14:schemeClr w14:val="dk1"/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공모주식수</w:t>
                  </w:r>
                </w:p>
              </w:tc>
              <w:tc>
                <w:tcPr>
                  <w:tcW w:w="3292" w:type="pc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jc w:val="right"/>
                    <w:spacing w:line="276" w:lineRule="auto"/>
                    <w:rPr>
                      <w:rFonts w:eastAsiaTheme="minorHAnsi"/>
                      <w:color w:val="0D0D0D"/>
                      <w:w w:val="90"/>
                      <w:sz w:val="15"/>
                      <w:szCs w:val="15"/>
                      <w14:textFill>
                        <w14:gradFill>
                          <w14:gsLst>
                            <w14:gs w14:pos="0">
                              <w14:schemeClr w14:val="dk1"/>
                            </w14:gs>
                            <w14:gs w14:pos="100000">
                              <w14:schemeClr w14:val="dk1"/>
                            </w14:gs>
                          </w14:gsLst>
                          <w14:lin w14:ang="5400000" w14:scaled="0"/>
                        </w14:gradFill>
                      </w14:textFill>
                    </w:rPr>
                  </w:pPr>
                  <w:r>
                    <w:rPr>
                      <w:rFonts w:eastAsiaTheme="minorHAnsi"/>
                      <w:color w:val="0D0D0D"/>
                      <w:w w:val="90"/>
                      <w:sz w:val="15"/>
                      <w:szCs w:val="15"/>
                      <w14:textFill>
                        <w14:gradFill>
                          <w14:gsLst>
                            <w14:gs w14:pos="0">
                              <w14:schemeClr w14:val="dk1"/>
                            </w14:gs>
                            <w14:gs w14:pos="100000">
                              <w14:schemeClr w14:val="dk1"/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10,117,000주</w:t>
                  </w:r>
                </w:p>
              </w:tc>
            </w:tr>
            <w:tr>
              <w:trPr>
                <w:trHeight w:val="279" w:hRule="atLeast"/>
              </w:trPr>
              <w:tc>
                <w:tcPr>
                  <w:tcW w:w="1708" w:type="pc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spacing w:line="276" w:lineRule="auto"/>
                    <w:rPr>
                      <w:rFonts w:eastAsiaTheme="minorHAnsi"/>
                      <w:color w:val="0D0D0D"/>
                      <w:w w:val="90"/>
                      <w:sz w:val="15"/>
                      <w:szCs w:val="15"/>
                      <w14:textFill>
                        <w14:gradFill>
                          <w14:gsLst>
                            <w14:gs w14:pos="0">
                              <w14:schemeClr w14:val="dk1"/>
                            </w14:gs>
                            <w14:gs w14:pos="100000">
                              <w14:schemeClr w14:val="dk1"/>
                            </w14:gs>
                          </w14:gsLst>
                          <w14:lin w14:ang="5400000" w14:scaled="0"/>
                        </w14:gradFill>
                      </w14:textFill>
                    </w:rPr>
                  </w:pPr>
                  <w:r>
                    <w:rPr>
                      <w:rFonts w:eastAsiaTheme="minorHAnsi"/>
                      <w:color w:val="0D0D0D"/>
                      <w:w w:val="90"/>
                      <w:sz w:val="15"/>
                      <w:szCs w:val="15"/>
                      <w14:textFill>
                        <w14:gradFill>
                          <w14:gsLst>
                            <w14:gs w14:pos="0">
                              <w14:schemeClr w14:val="dk1"/>
                            </w14:gs>
                            <w14:gs w14:pos="100000">
                              <w14:schemeClr w14:val="dk1"/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주당공모가액</w:t>
                  </w:r>
                </w:p>
              </w:tc>
              <w:tc>
                <w:tcPr>
                  <w:tcW w:w="3292" w:type="pc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jc w:val="right"/>
                    <w:spacing w:line="276" w:lineRule="auto"/>
                    <w:rPr>
                      <w:rFonts w:eastAsiaTheme="minorHAnsi"/>
                      <w:color w:val="0D0D0D"/>
                      <w:w w:val="90"/>
                      <w:sz w:val="15"/>
                      <w:szCs w:val="15"/>
                      <w14:textFill>
                        <w14:gradFill>
                          <w14:gsLst>
                            <w14:gs w14:pos="0">
                              <w14:schemeClr w14:val="dk1"/>
                            </w14:gs>
                            <w14:gs w14:pos="100000">
                              <w14:schemeClr w14:val="dk1"/>
                            </w14:gs>
                          </w14:gsLst>
                          <w14:lin w14:ang="5400000" w14:scaled="0"/>
                        </w14:gradFill>
                      </w14:textFill>
                    </w:rPr>
                  </w:pPr>
                  <w:r>
                    <w:rPr>
                      <w:rFonts w:eastAsiaTheme="minorHAnsi"/>
                      <w:color w:val="0D0D0D"/>
                      <w:w w:val="90"/>
                      <w:sz w:val="15"/>
                      <w:szCs w:val="15"/>
                      <w14:textFill>
                        <w14:gradFill>
                          <w14:gsLst>
                            <w14:gs w14:pos="0">
                              <w14:schemeClr w14:val="dk1"/>
                            </w14:gs>
                            <w14:gs w14:pos="100000">
                              <w14:schemeClr w14:val="dk1"/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50,000원 ~ 59,000원</w:t>
                  </w:r>
                </w:p>
              </w:tc>
            </w:tr>
            <w:tr>
              <w:trPr>
                <w:trHeight w:val="279" w:hRule="atLeast"/>
              </w:trPr>
              <w:tc>
                <w:tcPr>
                  <w:tcW w:w="1708" w:type="pc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spacing w:line="276" w:lineRule="auto"/>
                    <w:rPr>
                      <w:rFonts w:eastAsiaTheme="minorHAnsi"/>
                      <w:color w:val="0D0D0D"/>
                      <w:w w:val="90"/>
                      <w:sz w:val="15"/>
                      <w:szCs w:val="15"/>
                      <w14:textFill>
                        <w14:gradFill>
                          <w14:gsLst>
                            <w14:gs w14:pos="0">
                              <w14:schemeClr w14:val="dk1"/>
                            </w14:gs>
                            <w14:gs w14:pos="100000">
                              <w14:schemeClr w14:val="dk1"/>
                            </w14:gs>
                          </w14:gsLst>
                          <w14:lin w14:ang="5400000" w14:scaled="0"/>
                        </w14:gradFill>
                      </w14:textFill>
                    </w:rPr>
                  </w:pPr>
                  <w:r>
                    <w:rPr>
                      <w:rFonts w:eastAsiaTheme="minorHAnsi"/>
                      <w:color w:val="0D0D0D"/>
                      <w:w w:val="90"/>
                      <w:sz w:val="15"/>
                      <w:szCs w:val="15"/>
                      <w14:textFill>
                        <w14:gradFill>
                          <w14:gsLst>
                            <w14:gs w14:pos="0">
                              <w14:schemeClr w14:val="dk1"/>
                            </w14:gs>
                            <w14:gs w14:pos="100000">
                              <w14:schemeClr w14:val="dk1"/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공모예정금액</w:t>
                  </w:r>
                </w:p>
              </w:tc>
              <w:tc>
                <w:tcPr>
                  <w:tcW w:w="3292" w:type="pc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ind w:leftChars="-273" w:left="-546"/>
                    <w:jc w:val="right"/>
                    <w:spacing w:line="276" w:lineRule="auto"/>
                    <w:rPr>
                      <w:rFonts w:eastAsiaTheme="minorHAnsi"/>
                      <w:color w:val="0D0D0D"/>
                      <w:w w:val="90"/>
                      <w:sz w:val="15"/>
                      <w:szCs w:val="15"/>
                      <w14:textFill>
                        <w14:gradFill>
                          <w14:gsLst>
                            <w14:gs w14:pos="0">
                              <w14:schemeClr w14:val="dk1"/>
                            </w14:gs>
                            <w14:gs w14:pos="100000">
                              <w14:schemeClr w14:val="dk1"/>
                            </w14:gs>
                          </w14:gsLst>
                          <w14:lin w14:ang="5400000" w14:scaled="0"/>
                        </w14:gradFill>
                      </w14:textFill>
                    </w:rPr>
                  </w:pPr>
                  <w:r>
                    <w:rPr>
                      <w:rFonts w:eastAsiaTheme="minorHAnsi"/>
                      <w:color w:val="0D0D0D"/>
                      <w:w w:val="90"/>
                      <w:sz w:val="15"/>
                      <w:szCs w:val="15"/>
                      <w14:textFill>
                        <w14:gradFill>
                          <w14:gsLst>
                            <w14:gs w14:pos="0">
                              <w14:schemeClr w14:val="dk1"/>
                            </w14:gs>
                            <w14:gs w14:pos="100000">
                              <w14:schemeClr w14:val="dk1"/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5</w:t>
                  </w:r>
                  <w:r>
                    <w:rPr>
                      <w:rFonts w:eastAsiaTheme="minorHAnsi"/>
                      <w:color w:val="0D0D0D"/>
                      <w:w w:val="90"/>
                      <w:sz w:val="15"/>
                      <w:szCs w:val="15"/>
                      <w14:textFill>
                        <w14:gradFill>
                          <w14:gsLst>
                            <w14:gs w14:pos="0">
                              <w14:schemeClr w14:val="dk1"/>
                            </w14:gs>
                            <w14:gs w14:pos="100000">
                              <w14:schemeClr w14:val="dk1"/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,059억 원 ~ 5,969억 원</w:t>
                  </w:r>
                </w:p>
              </w:tc>
            </w:tr>
            <w:tr>
              <w:trPr>
                <w:trHeight w:val="279" w:hRule="atLeast"/>
              </w:trPr>
              <w:tc>
                <w:tcPr>
                  <w:tcW w:w="1708" w:type="pc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spacing w:line="276" w:lineRule="auto"/>
                    <w:rPr>
                      <w:rFonts w:eastAsiaTheme="minorHAnsi"/>
                      <w:color w:val="0D0D0D"/>
                      <w:w w:val="90"/>
                      <w:sz w:val="15"/>
                      <w:szCs w:val="15"/>
                      <w14:textFill>
                        <w14:gradFill>
                          <w14:gsLst>
                            <w14:gs w14:pos="0">
                              <w14:schemeClr w14:val="dk1"/>
                            </w14:gs>
                            <w14:gs w14:pos="100000">
                              <w14:schemeClr w14:val="dk1"/>
                            </w14:gs>
                          </w14:gsLst>
                          <w14:lin w14:ang="5400000" w14:scaled="0"/>
                        </w14:gradFill>
                      </w14:textFill>
                    </w:rPr>
                  </w:pPr>
                  <w:r>
                    <w:rPr>
                      <w:rFonts w:eastAsiaTheme="minorHAnsi"/>
                      <w:color w:val="0D0D0D"/>
                      <w:w w:val="90"/>
                      <w:sz w:val="15"/>
                      <w:szCs w:val="15"/>
                      <w14:textFill>
                        <w14:gradFill>
                          <w14:gsLst>
                            <w14:gs w14:pos="0">
                              <w14:schemeClr w14:val="dk1"/>
                            </w14:gs>
                            <w14:gs w14:pos="100000">
                              <w14:schemeClr w14:val="dk1"/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 xml:space="preserve">상장예정주식수 </w:t>
                  </w:r>
                </w:p>
              </w:tc>
              <w:tc>
                <w:tcPr>
                  <w:tcW w:w="3292" w:type="pc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jc w:val="right"/>
                    <w:spacing w:line="276" w:lineRule="auto"/>
                    <w:rPr>
                      <w:rFonts w:eastAsiaTheme="minorHAnsi"/>
                      <w:color w:val="0D0D0D"/>
                      <w:w w:val="90"/>
                      <w:sz w:val="15"/>
                      <w:szCs w:val="15"/>
                      <w14:textFill>
                        <w14:gradFill>
                          <w14:gsLst>
                            <w14:gs w14:pos="0">
                              <w14:schemeClr w14:val="dk1"/>
                            </w14:gs>
                            <w14:gs w14:pos="100000">
                              <w14:schemeClr w14:val="dk1"/>
                            </w14:gs>
                          </w14:gsLst>
                          <w14:lin w14:ang="5400000" w14:scaled="0"/>
                        </w14:gradFill>
                      </w14:textFill>
                    </w:rPr>
                  </w:pPr>
                  <w:r>
                    <w:rPr>
                      <w:rFonts w:eastAsiaTheme="minorHAnsi"/>
                      <w:color w:val="0D0D0D"/>
                      <w:w w:val="90"/>
                      <w:sz w:val="15"/>
                      <w:szCs w:val="15"/>
                      <w14:textFill>
                        <w14:gradFill>
                          <w14:gsLst>
                            <w14:gs w14:pos="0">
                              <w14:schemeClr w14:val="dk1"/>
                            </w14:gs>
                            <w14:gs w14:pos="100000">
                              <w14:schemeClr w14:val="dk1"/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28,904,499주</w:t>
                  </w:r>
                </w:p>
              </w:tc>
            </w:tr>
            <w:tr>
              <w:trPr>
                <w:trHeight w:val="372" w:hRule="atLeast"/>
              </w:trPr>
              <w:tc>
                <w:tcPr>
                  <w:tcW w:w="1708" w:type="pc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spacing w:line="276" w:lineRule="auto"/>
                    <w:rPr>
                      <w:rFonts w:eastAsiaTheme="minorHAnsi"/>
                      <w:color w:val="0D0D0D"/>
                      <w:w w:val="90"/>
                      <w:sz w:val="15"/>
                      <w:szCs w:val="15"/>
                      <w14:textFill>
                        <w14:gradFill>
                          <w14:gsLst>
                            <w14:gs w14:pos="0">
                              <w14:schemeClr w14:val="dk1"/>
                            </w14:gs>
                            <w14:gs w14:pos="100000">
                              <w14:schemeClr w14:val="dk1"/>
                            </w14:gs>
                          </w14:gsLst>
                          <w14:lin w14:ang="5400000" w14:scaled="0"/>
                        </w14:gradFill>
                      </w14:textFill>
                    </w:rPr>
                  </w:pPr>
                  <w:r>
                    <w:rPr>
                      <w:rFonts w:eastAsiaTheme="minorHAnsi"/>
                      <w:color w:val="0D0D0D"/>
                      <w:w w:val="90"/>
                      <w:sz w:val="15"/>
                      <w:szCs w:val="15"/>
                      <w14:textFill>
                        <w14:gradFill>
                          <w14:gsLst>
                            <w14:gs w14:pos="0">
                              <w14:schemeClr w14:val="dk1"/>
                            </w14:gs>
                            <w14:gs w14:pos="100000">
                              <w14:schemeClr w14:val="dk1"/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예상시가총액</w:t>
                  </w:r>
                </w:p>
              </w:tc>
              <w:tc>
                <w:tcPr>
                  <w:tcW w:w="3292" w:type="pc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ind w:leftChars="-273" w:left="-546" w:firstLineChars="343" w:firstLine="463"/>
                    <w:jc w:val="right"/>
                    <w:spacing w:line="276" w:lineRule="auto"/>
                    <w:rPr>
                      <w:rFonts w:eastAsiaTheme="minorHAnsi"/>
                      <w:color w:val="0D0D0D"/>
                      <w:w w:val="90"/>
                      <w:sz w:val="15"/>
                      <w:szCs w:val="15"/>
                      <w14:textFill>
                        <w14:gradFill>
                          <w14:gsLst>
                            <w14:gs w14:pos="0">
                              <w14:schemeClr w14:val="dk1"/>
                            </w14:gs>
                            <w14:gs w14:pos="100000">
                              <w14:schemeClr w14:val="dk1"/>
                            </w14:gs>
                          </w14:gsLst>
                          <w14:lin w14:ang="5400000" w14:scaled="0"/>
                        </w14:gradFill>
                      </w14:textFill>
                    </w:rPr>
                  </w:pPr>
                  <w:r>
                    <w:rPr>
                      <w:rFonts w:eastAsiaTheme="minorHAnsi"/>
                      <w:color w:val="0D0D0D"/>
                      <w:w w:val="90"/>
                      <w:sz w:val="15"/>
                      <w:szCs w:val="15"/>
                      <w14:textFill>
                        <w14:gradFill>
                          <w14:gsLst>
                            <w14:gs w14:pos="0">
                              <w14:schemeClr w14:val="dk1"/>
                            </w14:gs>
                            <w14:gs w14:pos="100000">
                              <w14:schemeClr w14:val="dk1"/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 xml:space="preserve">1조 </w:t>
                  </w:r>
                  <w:r>
                    <w:rPr>
                      <w:rFonts w:eastAsiaTheme="minorHAnsi"/>
                      <w:color w:val="0D0D0D"/>
                      <w:w w:val="90"/>
                      <w:sz w:val="15"/>
                      <w:szCs w:val="15"/>
                      <w14:textFill>
                        <w14:gradFill>
                          <w14:gsLst>
                            <w14:gs w14:pos="0">
                              <w14:schemeClr w14:val="dk1"/>
                            </w14:gs>
                            <w14:gs w14:pos="100000">
                              <w14:schemeClr w14:val="dk1"/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4,452억 원</w:t>
                  </w:r>
                  <w:r>
                    <w:rPr>
                      <w:rFonts w:eastAsiaTheme="minorHAnsi"/>
                      <w:color w:val="0D0D0D"/>
                      <w:w w:val="90"/>
                      <w:sz w:val="15"/>
                      <w:szCs w:val="15"/>
                      <w14:textFill>
                        <w14:gradFill>
                          <w14:gsLst>
                            <w14:gs w14:pos="0">
                              <w14:schemeClr w14:val="dk1"/>
                            </w14:gs>
                            <w14:gs w14:pos="100000">
                              <w14:schemeClr w14:val="dk1"/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~</w:t>
                  </w:r>
                  <w:r>
                    <w:rPr>
                      <w:rFonts w:eastAsiaTheme="minorHAnsi"/>
                      <w:color w:val="0D0D0D"/>
                      <w:w w:val="90"/>
                      <w:sz w:val="15"/>
                      <w:szCs w:val="15"/>
                      <w14:textFill>
                        <w14:gradFill>
                          <w14:gsLst>
                            <w14:gs w14:pos="0">
                              <w14:schemeClr w14:val="dk1"/>
                            </w14:gs>
                            <w14:gs w14:pos="100000">
                              <w14:schemeClr w14:val="dk1"/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 xml:space="preserve"> 1</w:t>
                  </w:r>
                  <w:r>
                    <w:rPr>
                      <w:rFonts w:eastAsiaTheme="minorHAnsi"/>
                      <w:color w:val="0D0D0D"/>
                      <w:w w:val="90"/>
                      <w:sz w:val="15"/>
                      <w:szCs w:val="15"/>
                      <w14:textFill>
                        <w14:gradFill>
                          <w14:gsLst>
                            <w14:gs w14:pos="0">
                              <w14:schemeClr w14:val="dk1"/>
                            </w14:gs>
                            <w14:gs w14:pos="100000">
                              <w14:schemeClr w14:val="dk1"/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 xml:space="preserve">조 </w:t>
                  </w:r>
                  <w:r>
                    <w:rPr>
                      <w:rFonts w:eastAsiaTheme="minorHAnsi"/>
                      <w:color w:val="0D0D0D"/>
                      <w:w w:val="90"/>
                      <w:sz w:val="15"/>
                      <w:szCs w:val="15"/>
                      <w14:textFill>
                        <w14:gradFill>
                          <w14:gsLst>
                            <w14:gs w14:pos="0">
                              <w14:schemeClr w14:val="dk1"/>
                            </w14:gs>
                            <w14:gs w14:pos="100000">
                              <w14:schemeClr w14:val="dk1"/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7,054</w:t>
                  </w:r>
                  <w:r>
                    <w:rPr>
                      <w:rFonts w:eastAsiaTheme="minorHAnsi"/>
                      <w:color w:val="0D0D0D"/>
                      <w:w w:val="90"/>
                      <w:sz w:val="15"/>
                      <w:szCs w:val="15"/>
                      <w14:textFill>
                        <w14:gradFill>
                          <w14:gsLst>
                            <w14:gs w14:pos="0">
                              <w14:schemeClr w14:val="dk1"/>
                            </w14:gs>
                            <w14:gs w14:pos="100000">
                              <w14:schemeClr w14:val="dk1"/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억</w:t>
                  </w:r>
                  <w:r>
                    <w:rPr>
                      <w:rFonts w:eastAsiaTheme="minorHAnsi"/>
                      <w:color w:val="0D0D0D"/>
                      <w:w w:val="90"/>
                      <w:sz w:val="15"/>
                      <w:szCs w:val="15"/>
                      <w14:textFill>
                        <w14:gradFill>
                          <w14:gsLst>
                            <w14:gs w14:pos="0">
                              <w14:schemeClr w14:val="dk1"/>
                            </w14:gs>
                            <w14:gs w14:pos="100000">
                              <w14:schemeClr w14:val="dk1"/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 xml:space="preserve"> 원</w:t>
                  </w:r>
                </w:p>
              </w:tc>
            </w:tr>
          </w:tbl>
          <w:p>
            <w:pPr>
              <w:spacing w:line="276" w:lineRule="auto"/>
              <w:rPr>
                <w:rFonts w:eastAsiaTheme="minorHAnsi"/>
                <w:color w:val="0D0D0D"/>
                <w:w w:val="90"/>
                <w:sz w:val="14"/>
                <w:szCs w:val="14"/>
                <w14:textFill>
                  <w14:gradFill>
                    <w14:gsLst>
                      <w14:gs w14:pos="0">
                        <w14:schemeClr w14:val="dk1"/>
                      </w14:gs>
                      <w14:gs w14:pos="100000">
                        <w14:schemeClr w14:val="dk1"/>
                      </w14:gs>
                    </w14:gsLst>
                    <w14:lin w14:ang="5400000" w14:scaled="0"/>
                  </w14:gradFill>
                </w14:textFill>
              </w:rPr>
            </w:pPr>
          </w:p>
          <w:p>
            <w:pPr>
              <w:jc w:val="left"/>
              <w:spacing w:line="276" w:lineRule="auto"/>
              <w:rPr>
                <w:rFonts w:eastAsiaTheme="minorHAnsi"/>
                <w:b/>
                <w:w w:val="95"/>
                <w:szCs w:val="18"/>
                <w14:textFill>
                  <w14:gradFill>
                    <w14:gsLst>
                      <w14:gs w14:pos="0">
                        <w14:schemeClr w14:val="dk1"/>
                      </w14:gs>
                      <w14:gs w14:pos="100000">
                        <w14:schemeClr w14:val="dk1"/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eastAsiaTheme="minorHAnsi"/>
                <w:b/>
                <w:w w:val="95"/>
                <w:szCs w:val="18"/>
                <w14:textFill>
                  <w14:gradFill>
                    <w14:gsLst>
                      <w14:gs w14:pos="0">
                        <w14:schemeClr w14:val="dk1"/>
                      </w14:gs>
                      <w14:gs w14:pos="100000">
                        <w14:schemeClr w14:val="dk1"/>
                      </w14:gs>
                    </w14:gsLst>
                    <w14:lin w14:ang="5400000" w14:scaled="0"/>
                  </w14:gradFill>
                </w14:textFill>
              </w:rPr>
              <w:t>I</w:t>
            </w:r>
            <w:r>
              <w:rPr>
                <w:rFonts w:eastAsiaTheme="minorHAnsi"/>
                <w:b/>
                <w:w w:val="95"/>
                <w:szCs w:val="18"/>
                <w14:textFill>
                  <w14:gradFill>
                    <w14:gsLst>
                      <w14:gs w14:pos="0">
                        <w14:schemeClr w14:val="dk1"/>
                      </w14:gs>
                      <w14:gs w14:pos="100000">
                        <w14:schemeClr w14:val="dk1"/>
                      </w14:gs>
                    </w14:gsLst>
                    <w14:lin w14:ang="5400000" w14:scaled="0"/>
                  </w14:gradFill>
                </w14:textFill>
              </w:rPr>
              <w:t>PO Sched</w:t>
            </w:r>
            <w:r>
              <w:rPr>
                <w:rFonts w:eastAsiaTheme="minorHAnsi"/>
                <w:b/>
                <w:w w:val="95"/>
                <w:szCs w:val="18"/>
                <w14:textFill>
                  <w14:gradFill>
                    <w14:gsLst>
                      <w14:gs w14:pos="0">
                        <w14:schemeClr w14:val="dk1"/>
                      </w14:gs>
                      <w14:gs w14:pos="100000">
                        <w14:schemeClr w14:val="dk1"/>
                      </w14:gs>
                    </w14:gsLst>
                    <w14:lin w14:ang="5400000" w14:scaled="0"/>
                  </w14:gradFill>
                </w14:textFill>
              </w:rPr>
              <w:t>u</w:t>
            </w:r>
            <w:r>
              <w:rPr>
                <w:rFonts w:eastAsiaTheme="minorHAnsi"/>
                <w:b/>
                <w:w w:val="95"/>
                <w:szCs w:val="18"/>
                <w14:textFill>
                  <w14:gradFill>
                    <w14:gsLst>
                      <w14:gs w14:pos="0">
                        <w14:schemeClr w14:val="dk1"/>
                      </w14:gs>
                      <w14:gs w14:pos="100000">
                        <w14:schemeClr w14:val="dk1"/>
                      </w14:gs>
                    </w14:gsLst>
                    <w14:lin w14:ang="5400000" w14:scaled="0"/>
                  </w14:gradFill>
                </w14:textFill>
              </w:rPr>
              <w:t xml:space="preserve">le </w:t>
            </w:r>
          </w:p>
          <w:tbl>
            <w:tblPr>
              <w:tblStyle w:val="afffe"/>
              <w:tblW w:w="4866" w:type="pct"/>
              <w:tblBorders>
                <w:left w:val="none"/>
                <w:right w:val="none"/>
                <w:insideH w:val="none"/>
                <w:insideV w:val="none"/>
              </w:tblBorders>
              <w:tblLook w:val="04A0" w:firstRow="1" w:lastRow="0" w:firstColumn="1" w:lastColumn="0" w:noHBand="0" w:noVBand="1"/>
            </w:tblPr>
            <w:tblGrid>
              <w:gridCol w:w="1239"/>
              <w:gridCol w:w="2022"/>
            </w:tblGrid>
            <w:tr>
              <w:tc>
                <w:tcPr>
                  <w:tcW w:w="1900" w:type="pc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spacing w:line="276" w:lineRule="auto"/>
                    <w:rPr>
                      <w:rFonts w:eastAsiaTheme="minorHAnsi"/>
                      <w:color w:val="0D0D0D"/>
                      <w:w w:val="90"/>
                      <w:sz w:val="15"/>
                      <w:szCs w:val="15"/>
                      <w14:textFill>
                        <w14:gradFill>
                          <w14:gsLst>
                            <w14:gs w14:pos="0">
                              <w14:schemeClr w14:val="dk1"/>
                            </w14:gs>
                            <w14:gs w14:pos="100000">
                              <w14:schemeClr w14:val="dk1"/>
                            </w14:gs>
                          </w14:gsLst>
                          <w14:lin w14:ang="5400000" w14:scaled="0"/>
                        </w14:gradFill>
                      </w14:textFill>
                    </w:rPr>
                  </w:pPr>
                  <w:r>
                    <w:rPr>
                      <w:rFonts w:eastAsiaTheme="minorHAnsi"/>
                      <w:color w:val="0D0D0D"/>
                      <w:w w:val="90"/>
                      <w:sz w:val="15"/>
                      <w:szCs w:val="15"/>
                      <w14:textFill>
                        <w14:gradFill>
                          <w14:gsLst>
                            <w14:gs w14:pos="0">
                              <w14:schemeClr w14:val="dk1"/>
                            </w14:gs>
                            <w14:gs w14:pos="100000">
                              <w14:schemeClr w14:val="dk1"/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 xml:space="preserve">증권신고서 </w:t>
                  </w:r>
                  <w:r>
                    <w:rPr>
                      <w:rFonts w:eastAsiaTheme="minorHAnsi"/>
                      <w:color w:val="0D0D0D"/>
                      <w:w w:val="90"/>
                      <w:sz w:val="15"/>
                      <w:szCs w:val="15"/>
                      <w14:textFill>
                        <w14:gradFill>
                          <w14:gsLst>
                            <w14:gs w14:pos="0">
                              <w14:schemeClr w14:val="dk1"/>
                            </w14:gs>
                            <w14:gs w14:pos="100000">
                              <w14:schemeClr w14:val="dk1"/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 xml:space="preserve">                          </w:t>
                  </w:r>
                </w:p>
              </w:tc>
              <w:tc>
                <w:tcPr>
                  <w:tcW w:w="3100" w:type="pc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jc w:val="right"/>
                    <w:spacing w:line="276" w:lineRule="auto"/>
                    <w:rPr>
                      <w:rFonts w:eastAsiaTheme="minorHAnsi"/>
                      <w:color w:val="0D0D0D"/>
                      <w:w w:val="90"/>
                      <w:sz w:val="15"/>
                      <w:szCs w:val="15"/>
                      <w14:textFill>
                        <w14:gradFill>
                          <w14:gsLst>
                            <w14:gs w14:pos="0">
                              <w14:schemeClr w14:val="dk1"/>
                            </w14:gs>
                            <w14:gs w14:pos="100000">
                              <w14:schemeClr w14:val="dk1"/>
                            </w14:gs>
                          </w14:gsLst>
                          <w14:lin w14:ang="5400000" w14:scaled="0"/>
                        </w14:gradFill>
                      </w14:textFill>
                    </w:rPr>
                  </w:pPr>
                  <w:r>
                    <w:rPr>
                      <w:rFonts w:eastAsiaTheme="minorHAnsi"/>
                      <w:color w:val="0D0D0D"/>
                      <w:w w:val="90"/>
                      <w:sz w:val="15"/>
                      <w:szCs w:val="15"/>
                      <w14:textFill>
                        <w14:gradFill>
                          <w14:gsLst>
                            <w14:gs w14:pos="0">
                              <w14:schemeClr w14:val="dk1"/>
                            </w14:gs>
                            <w14:gs w14:pos="100000">
                              <w14:schemeClr w14:val="dk1"/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6월 30일(</w:t>
                  </w:r>
                  <w:r>
                    <w:rPr>
                      <w:rFonts w:eastAsiaTheme="minorHAnsi"/>
                      <w:color w:val="0D0D0D"/>
                      <w:w w:val="90"/>
                      <w:sz w:val="15"/>
                      <w:szCs w:val="15"/>
                      <w14:textFill>
                        <w14:gradFill>
                          <w14:gsLst>
                            <w14:gs w14:pos="0">
                              <w14:schemeClr w14:val="dk1"/>
                            </w14:gs>
                            <w14:gs w14:pos="100000">
                              <w14:schemeClr w14:val="dk1"/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수</w:t>
                  </w:r>
                  <w:r>
                    <w:rPr>
                      <w:rFonts w:eastAsiaTheme="minorHAnsi"/>
                      <w:color w:val="0D0D0D"/>
                      <w:w w:val="90"/>
                      <w:sz w:val="15"/>
                      <w:szCs w:val="15"/>
                      <w14:textFill>
                        <w14:gradFill>
                          <w14:gsLst>
                            <w14:gs w14:pos="0">
                              <w14:schemeClr w14:val="dk1"/>
                            </w14:gs>
                            <w14:gs w14:pos="100000">
                              <w14:schemeClr w14:val="dk1"/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)</w:t>
                  </w:r>
                </w:p>
              </w:tc>
            </w:tr>
            <w:tr>
              <w:tc>
                <w:tcPr>
                  <w:tcW w:w="1900" w:type="pc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spacing w:line="276" w:lineRule="auto"/>
                    <w:rPr>
                      <w:rFonts w:eastAsiaTheme="minorHAnsi"/>
                      <w:color w:val="0D0D0D"/>
                      <w:w w:val="90"/>
                      <w:sz w:val="15"/>
                      <w:szCs w:val="15"/>
                      <w14:textFill>
                        <w14:gradFill>
                          <w14:gsLst>
                            <w14:gs w14:pos="0">
                              <w14:schemeClr w14:val="dk1"/>
                            </w14:gs>
                            <w14:gs w14:pos="100000">
                              <w14:schemeClr w14:val="dk1"/>
                            </w14:gs>
                          </w14:gsLst>
                          <w14:lin w14:ang="5400000" w14:scaled="0"/>
                        </w14:gradFill>
                      </w14:textFill>
                    </w:rPr>
                  </w:pPr>
                  <w:r>
                    <w:rPr>
                      <w:rFonts w:eastAsiaTheme="minorHAnsi"/>
                      <w:color w:val="0D0D0D"/>
                      <w:w w:val="90"/>
                      <w:sz w:val="15"/>
                      <w:szCs w:val="15"/>
                      <w14:textFill>
                        <w14:gradFill>
                          <w14:gsLst>
                            <w14:gs w14:pos="0">
                              <w14:schemeClr w14:val="dk1"/>
                            </w14:gs>
                            <w14:gs w14:pos="100000">
                              <w14:schemeClr w14:val="dk1"/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수요예측(국내)</w:t>
                  </w:r>
                </w:p>
              </w:tc>
              <w:tc>
                <w:tcPr>
                  <w:tcW w:w="3100" w:type="pc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jc w:val="right"/>
                    <w:spacing w:line="276" w:lineRule="auto"/>
                    <w:rPr>
                      <w:rFonts w:eastAsiaTheme="minorHAnsi"/>
                      <w:color w:val="0D0D0D"/>
                      <w:w w:val="90"/>
                      <w:sz w:val="15"/>
                      <w:szCs w:val="15"/>
                      <w14:textFill>
                        <w14:gradFill>
                          <w14:gsLst>
                            <w14:gs w14:pos="0">
                              <w14:schemeClr w14:val="dk1"/>
                            </w14:gs>
                            <w14:gs w14:pos="100000">
                              <w14:schemeClr w14:val="dk1"/>
                            </w14:gs>
                          </w14:gsLst>
                          <w14:lin w14:ang="5400000" w14:scaled="0"/>
                        </w14:gradFill>
                      </w14:textFill>
                    </w:rPr>
                  </w:pPr>
                  <w:r>
                    <w:rPr>
                      <w:rFonts w:eastAsiaTheme="minorHAnsi"/>
                      <w:color w:val="0D0D0D"/>
                      <w:w w:val="90"/>
                      <w:sz w:val="15"/>
                      <w:szCs w:val="15"/>
                      <w14:textFill>
                        <w14:gradFill>
                          <w14:gsLst>
                            <w14:gs w14:pos="0">
                              <w14:schemeClr w14:val="dk1"/>
                            </w14:gs>
                            <w14:gs w14:pos="100000">
                              <w14:schemeClr w14:val="dk1"/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7</w:t>
                  </w:r>
                  <w:r>
                    <w:rPr>
                      <w:rFonts w:eastAsiaTheme="minorHAnsi"/>
                      <w:color w:val="0D0D0D"/>
                      <w:w w:val="90"/>
                      <w:sz w:val="15"/>
                      <w:szCs w:val="15"/>
                      <w14:textFill>
                        <w14:gradFill>
                          <w14:gsLst>
                            <w14:gs w14:pos="0">
                              <w14:schemeClr w14:val="dk1"/>
                            </w14:gs>
                            <w14:gs w14:pos="100000">
                              <w14:schemeClr w14:val="dk1"/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월</w:t>
                  </w:r>
                  <w:r>
                    <w:rPr>
                      <w:rFonts w:eastAsiaTheme="minorHAnsi"/>
                      <w:color w:val="0D0D0D"/>
                      <w:w w:val="90"/>
                      <w:sz w:val="15"/>
                      <w:szCs w:val="15"/>
                      <w14:textFill>
                        <w14:gradFill>
                          <w14:gsLst>
                            <w14:gs w14:pos="0">
                              <w14:schemeClr w14:val="dk1"/>
                            </w14:gs>
                            <w14:gs w14:pos="100000">
                              <w14:schemeClr w14:val="dk1"/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 xml:space="preserve"> </w:t>
                  </w:r>
                  <w:r>
                    <w:rPr>
                      <w:rFonts w:eastAsiaTheme="minorHAnsi"/>
                      <w:color w:val="0D0D0D"/>
                      <w:w w:val="90"/>
                      <w:sz w:val="15"/>
                      <w:szCs w:val="15"/>
                      <w14:textFill>
                        <w14:gradFill>
                          <w14:gsLst>
                            <w14:gs w14:pos="0">
                              <w14:schemeClr w14:val="dk1"/>
                            </w14:gs>
                            <w14:gs w14:pos="100000">
                              <w14:schemeClr w14:val="dk1"/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22일(</w:t>
                  </w:r>
                  <w:r>
                    <w:rPr>
                      <w:rFonts w:eastAsiaTheme="minorHAnsi"/>
                      <w:color w:val="0D0D0D"/>
                      <w:w w:val="90"/>
                      <w:sz w:val="15"/>
                      <w:szCs w:val="15"/>
                      <w14:textFill>
                        <w14:gradFill>
                          <w14:gsLst>
                            <w14:gs w14:pos="0">
                              <w14:schemeClr w14:val="dk1"/>
                            </w14:gs>
                            <w14:gs w14:pos="100000">
                              <w14:schemeClr w14:val="dk1"/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목</w:t>
                  </w:r>
                  <w:r>
                    <w:rPr>
                      <w:rFonts w:eastAsiaTheme="minorHAnsi"/>
                      <w:color w:val="0D0D0D"/>
                      <w:w w:val="90"/>
                      <w:sz w:val="15"/>
                      <w:szCs w:val="15"/>
                      <w14:textFill>
                        <w14:gradFill>
                          <w14:gsLst>
                            <w14:gs w14:pos="0">
                              <w14:schemeClr w14:val="dk1"/>
                            </w14:gs>
                            <w14:gs w14:pos="100000">
                              <w14:schemeClr w14:val="dk1"/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) ~26일(</w:t>
                  </w:r>
                  <w:r>
                    <w:rPr>
                      <w:rFonts w:eastAsiaTheme="minorHAnsi"/>
                      <w:color w:val="0D0D0D"/>
                      <w:w w:val="90"/>
                      <w:sz w:val="15"/>
                      <w:szCs w:val="15"/>
                      <w14:textFill>
                        <w14:gradFill>
                          <w14:gsLst>
                            <w14:gs w14:pos="0">
                              <w14:schemeClr w14:val="dk1"/>
                            </w14:gs>
                            <w14:gs w14:pos="100000">
                              <w14:schemeClr w14:val="dk1"/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월</w:t>
                  </w:r>
                  <w:r>
                    <w:rPr>
                      <w:rFonts w:eastAsiaTheme="minorHAnsi"/>
                      <w:color w:val="0D0D0D"/>
                      <w:w w:val="90"/>
                      <w:sz w:val="15"/>
                      <w:szCs w:val="15"/>
                      <w14:textFill>
                        <w14:gradFill>
                          <w14:gsLst>
                            <w14:gs w14:pos="0">
                              <w14:schemeClr w14:val="dk1"/>
                            </w14:gs>
                            <w14:gs w14:pos="100000">
                              <w14:schemeClr w14:val="dk1"/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)</w:t>
                  </w:r>
                </w:p>
              </w:tc>
            </w:tr>
            <w:tr>
              <w:tc>
                <w:tcPr>
                  <w:tcW w:w="1900" w:type="pc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spacing w:line="276" w:lineRule="auto"/>
                    <w:rPr>
                      <w:rFonts w:eastAsiaTheme="minorHAnsi"/>
                      <w:color w:val="0D0D0D"/>
                      <w:w w:val="90"/>
                      <w:sz w:val="15"/>
                      <w:szCs w:val="15"/>
                      <w14:textFill>
                        <w14:gradFill>
                          <w14:gsLst>
                            <w14:gs w14:pos="0">
                              <w14:schemeClr w14:val="dk1"/>
                            </w14:gs>
                            <w14:gs w14:pos="100000">
                              <w14:schemeClr w14:val="dk1"/>
                            </w14:gs>
                          </w14:gsLst>
                          <w14:lin w14:ang="5400000" w14:scaled="0"/>
                        </w14:gradFill>
                      </w14:textFill>
                    </w:rPr>
                  </w:pPr>
                  <w:r>
                    <w:rPr>
                      <w:rFonts w:eastAsiaTheme="minorHAnsi"/>
                      <w:color w:val="0D0D0D"/>
                      <w:w w:val="90"/>
                      <w:sz w:val="15"/>
                      <w:szCs w:val="15"/>
                      <w14:textFill>
                        <w14:gradFill>
                          <w14:gsLst>
                            <w14:gs w14:pos="0">
                              <w14:schemeClr w14:val="dk1"/>
                            </w14:gs>
                            <w14:gs w14:pos="100000">
                              <w14:schemeClr w14:val="dk1"/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청약</w:t>
                  </w:r>
                </w:p>
              </w:tc>
              <w:tc>
                <w:tcPr>
                  <w:tcW w:w="3100" w:type="pc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jc w:val="right"/>
                    <w:spacing w:line="276" w:lineRule="auto"/>
                    <w:rPr>
                      <w:rFonts w:eastAsiaTheme="minorHAnsi"/>
                      <w:color w:val="0D0D0D"/>
                      <w:w w:val="90"/>
                      <w:sz w:val="15"/>
                      <w:szCs w:val="15"/>
                      <w14:textFill>
                        <w14:gradFill>
                          <w14:gsLst>
                            <w14:gs w14:pos="0">
                              <w14:schemeClr w14:val="dk1"/>
                            </w14:gs>
                            <w14:gs w14:pos="100000">
                              <w14:schemeClr w14:val="dk1"/>
                            </w14:gs>
                          </w14:gsLst>
                          <w14:lin w14:ang="5400000" w14:scaled="0"/>
                        </w14:gradFill>
                      </w14:textFill>
                    </w:rPr>
                  </w:pPr>
                  <w:r>
                    <w:rPr>
                      <w:rFonts w:eastAsiaTheme="minorHAnsi"/>
                      <w:color w:val="0D0D0D"/>
                      <w:w w:val="90"/>
                      <w:sz w:val="15"/>
                      <w:szCs w:val="15"/>
                      <w14:textFill>
                        <w14:gradFill>
                          <w14:gsLst>
                            <w14:gs w14:pos="0">
                              <w14:schemeClr w14:val="dk1"/>
                            </w14:gs>
                            <w14:gs w14:pos="100000">
                              <w14:schemeClr w14:val="dk1"/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7</w:t>
                  </w:r>
                  <w:r>
                    <w:rPr>
                      <w:rFonts w:eastAsiaTheme="minorHAnsi"/>
                      <w:color w:val="0D0D0D"/>
                      <w:w w:val="90"/>
                      <w:sz w:val="15"/>
                      <w:szCs w:val="15"/>
                      <w14:textFill>
                        <w14:gradFill>
                          <w14:gsLst>
                            <w14:gs w14:pos="0">
                              <w14:schemeClr w14:val="dk1"/>
                            </w14:gs>
                            <w14:gs w14:pos="100000">
                              <w14:schemeClr w14:val="dk1"/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월 29일(</w:t>
                  </w:r>
                  <w:r>
                    <w:rPr>
                      <w:rFonts w:eastAsiaTheme="minorHAnsi"/>
                      <w:color w:val="0D0D0D"/>
                      <w:w w:val="90"/>
                      <w:sz w:val="15"/>
                      <w:szCs w:val="15"/>
                      <w14:textFill>
                        <w14:gradFill>
                          <w14:gsLst>
                            <w14:gs w14:pos="0">
                              <w14:schemeClr w14:val="dk1"/>
                            </w14:gs>
                            <w14:gs w14:pos="100000">
                              <w14:schemeClr w14:val="dk1"/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목</w:t>
                  </w:r>
                  <w:r>
                    <w:rPr>
                      <w:rFonts w:eastAsiaTheme="minorHAnsi"/>
                      <w:color w:val="0D0D0D"/>
                      <w:w w:val="90"/>
                      <w:sz w:val="15"/>
                      <w:szCs w:val="15"/>
                      <w14:textFill>
                        <w14:gradFill>
                          <w14:gsLst>
                            <w14:gs w14:pos="0">
                              <w14:schemeClr w14:val="dk1"/>
                            </w14:gs>
                            <w14:gs w14:pos="100000">
                              <w14:schemeClr w14:val="dk1"/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)~30일(</w:t>
                  </w:r>
                  <w:r>
                    <w:rPr>
                      <w:rFonts w:eastAsiaTheme="minorHAnsi"/>
                      <w:color w:val="0D0D0D"/>
                      <w:w w:val="90"/>
                      <w:sz w:val="15"/>
                      <w:szCs w:val="15"/>
                      <w14:textFill>
                        <w14:gradFill>
                          <w14:gsLst>
                            <w14:gs w14:pos="0">
                              <w14:schemeClr w14:val="dk1"/>
                            </w14:gs>
                            <w14:gs w14:pos="100000">
                              <w14:schemeClr w14:val="dk1"/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금</w:t>
                  </w:r>
                  <w:r>
                    <w:rPr>
                      <w:rFonts w:eastAsiaTheme="minorHAnsi"/>
                      <w:color w:val="0D0D0D"/>
                      <w:w w:val="90"/>
                      <w:sz w:val="15"/>
                      <w:szCs w:val="15"/>
                      <w14:textFill>
                        <w14:gradFill>
                          <w14:gsLst>
                            <w14:gs w14:pos="0">
                              <w14:schemeClr w14:val="dk1"/>
                            </w14:gs>
                            <w14:gs w14:pos="100000">
                              <w14:schemeClr w14:val="dk1"/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)</w:t>
                  </w:r>
                </w:p>
              </w:tc>
            </w:tr>
            <w:tr>
              <w:tc>
                <w:tcPr>
                  <w:tcW w:w="1900" w:type="pc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spacing w:line="276" w:lineRule="auto"/>
                    <w:rPr>
                      <w:rFonts w:eastAsiaTheme="minorHAnsi"/>
                      <w:color w:val="0D0D0D"/>
                      <w:w w:val="90"/>
                      <w:sz w:val="15"/>
                      <w:szCs w:val="15"/>
                      <w14:textFill>
                        <w14:gradFill>
                          <w14:gsLst>
                            <w14:gs w14:pos="0">
                              <w14:schemeClr w14:val="dk1"/>
                            </w14:gs>
                            <w14:gs w14:pos="100000">
                              <w14:schemeClr w14:val="dk1"/>
                            </w14:gs>
                          </w14:gsLst>
                          <w14:lin w14:ang="5400000" w14:scaled="0"/>
                        </w14:gradFill>
                      </w14:textFill>
                    </w:rPr>
                  </w:pPr>
                  <w:r>
                    <w:rPr>
                      <w:rFonts w:eastAsiaTheme="minorHAnsi"/>
                      <w:color w:val="0D0D0D"/>
                      <w:w w:val="90"/>
                      <w:sz w:val="15"/>
                      <w:szCs w:val="15"/>
                      <w14:textFill>
                        <w14:gradFill>
                          <w14:gsLst>
                            <w14:gs w14:pos="0">
                              <w14:schemeClr w14:val="dk1"/>
                            </w14:gs>
                            <w14:gs w14:pos="100000">
                              <w14:schemeClr w14:val="dk1"/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상장일</w:t>
                  </w:r>
                </w:p>
              </w:tc>
              <w:tc>
                <w:tcPr>
                  <w:tcW w:w="3100" w:type="pc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jc w:val="right"/>
                    <w:spacing w:line="276" w:lineRule="auto"/>
                    <w:rPr>
                      <w:rFonts w:eastAsiaTheme="minorHAnsi"/>
                      <w:color w:val="0D0D0D"/>
                      <w:w w:val="90"/>
                      <w:sz w:val="15"/>
                      <w:szCs w:val="15"/>
                      <w14:textFill>
                        <w14:gradFill>
                          <w14:gsLst>
                            <w14:gs w14:pos="0">
                              <w14:schemeClr w14:val="dk1"/>
                            </w14:gs>
                            <w14:gs w14:pos="100000">
                              <w14:schemeClr w14:val="dk1"/>
                            </w14:gs>
                          </w14:gsLst>
                          <w14:lin w14:ang="5400000" w14:scaled="0"/>
                        </w14:gradFill>
                      </w14:textFill>
                    </w:rPr>
                  </w:pPr>
                  <w:r>
                    <w:rPr>
                      <w:rFonts w:eastAsiaTheme="minorHAnsi"/>
                      <w:color w:val="0D0D0D"/>
                      <w:w w:val="90"/>
                      <w:sz w:val="15"/>
                      <w:szCs w:val="15"/>
                      <w14:textFill>
                        <w14:gradFill>
                          <w14:gsLst>
                            <w14:gs w14:pos="0">
                              <w14:schemeClr w14:val="dk1"/>
                            </w14:gs>
                            <w14:gs w14:pos="100000">
                              <w14:schemeClr w14:val="dk1"/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8</w:t>
                  </w:r>
                  <w:r>
                    <w:rPr>
                      <w:rFonts w:eastAsiaTheme="minorHAnsi"/>
                      <w:color w:val="0D0D0D"/>
                      <w:w w:val="90"/>
                      <w:sz w:val="15"/>
                      <w:szCs w:val="15"/>
                      <w14:textFill>
                        <w14:gradFill>
                          <w14:gsLst>
                            <w14:gs w14:pos="0">
                              <w14:schemeClr w14:val="dk1"/>
                            </w14:gs>
                            <w14:gs w14:pos="100000">
                              <w14:schemeClr w14:val="dk1"/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월</w:t>
                  </w:r>
                  <w:r>
                    <w:rPr>
                      <w:rFonts w:eastAsiaTheme="minorHAnsi"/>
                      <w:color w:val="0D0D0D"/>
                      <w:w w:val="90"/>
                      <w:sz w:val="15"/>
                      <w:szCs w:val="15"/>
                      <w14:textFill>
                        <w14:gradFill>
                          <w14:gsLst>
                            <w14:gs w14:pos="0">
                              <w14:schemeClr w14:val="dk1"/>
                            </w14:gs>
                            <w14:gs w14:pos="100000">
                              <w14:schemeClr w14:val="dk1"/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 xml:space="preserve"> 초 예정</w:t>
                  </w:r>
                </w:p>
              </w:tc>
            </w:tr>
          </w:tbl>
          <w:p>
            <w:pPr>
              <w:spacing w:line="276" w:lineRule="auto"/>
              <w:rPr>
                <w:rFonts w:eastAsiaTheme="minorHAnsi"/>
                <w:color w:val="0D0D0D"/>
                <w:w w:val="90"/>
                <w:sz w:val="14"/>
                <w:szCs w:val="14"/>
                <w14:textFill>
                  <w14:gradFill>
                    <w14:gsLst>
                      <w14:gs w14:pos="0">
                        <w14:schemeClr w14:val="dk1"/>
                      </w14:gs>
                      <w14:gs w14:pos="100000">
                        <w14:schemeClr w14:val="dk1"/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eastAsiaTheme="minorHAnsi"/>
                <w:color w:val="0D0D0D"/>
                <w:w w:val="90"/>
                <w:sz w:val="14"/>
                <w:szCs w:val="14"/>
                <w14:textFill>
                  <w14:gradFill>
                    <w14:gsLst>
                      <w14:gs w14:pos="0">
                        <w14:schemeClr w14:val="dk1"/>
                      </w14:gs>
                      <w14:gs w14:pos="100000">
                        <w14:schemeClr w14:val="dk1"/>
                      </w14:gs>
                    </w14:gsLst>
                    <w14:lin w14:ang="5400000" w14:scaled="0"/>
                  </w14:gradFill>
                </w14:textFill>
              </w:rPr>
              <w:t>대표주관사:</w:t>
            </w:r>
            <w:r>
              <w:rPr>
                <w:rFonts w:eastAsiaTheme="minorHAnsi"/>
                <w:color w:val="0D0D0D"/>
                <w:w w:val="90"/>
                <w:sz w:val="14"/>
                <w:szCs w:val="14"/>
                <w14:textFill>
                  <w14:gradFill>
                    <w14:gsLst>
                      <w14:gs w14:pos="0">
                        <w14:schemeClr w14:val="dk1"/>
                      </w14:gs>
                      <w14:gs w14:pos="100000">
                        <w14:schemeClr w14:val="dk1"/>
                      </w14:gs>
                    </w14:gsLst>
                    <w14:lin w14:ang="5400000" w14:scaled="0"/>
                  </w14:gradFill>
                </w14:textFill>
              </w:rPr>
              <w:t xml:space="preserve"> </w:t>
            </w:r>
            <w:r>
              <w:rPr>
                <w:rFonts w:eastAsiaTheme="minorHAnsi"/>
                <w:color w:val="0D0D0D"/>
                <w:w w:val="90"/>
                <w:sz w:val="14"/>
                <w:szCs w:val="14"/>
                <w14:textFill>
                  <w14:gradFill>
                    <w14:gsLst>
                      <w14:gs w14:pos="0">
                        <w14:schemeClr w14:val="dk1"/>
                      </w14:gs>
                      <w14:gs w14:pos="100000">
                        <w14:schemeClr w14:val="dk1"/>
                      </w14:gs>
                    </w14:gsLst>
                    <w14:lin w14:ang="5400000" w14:scaled="0"/>
                  </w14:gradFill>
                </w14:textFill>
              </w:rPr>
              <w:t>한국투자증권,</w:t>
            </w:r>
            <w:r>
              <w:rPr>
                <w:rFonts w:eastAsiaTheme="minorHAnsi"/>
                <w:color w:val="0D0D0D"/>
                <w:w w:val="90"/>
                <w:sz w:val="14"/>
                <w:szCs w:val="14"/>
                <w14:textFill>
                  <w14:gradFill>
                    <w14:gsLst>
                      <w14:gs w14:pos="0">
                        <w14:schemeClr w14:val="dk1"/>
                      </w14:gs>
                      <w14:gs w14:pos="100000">
                        <w14:schemeClr w14:val="dk1"/>
                      </w14:gs>
                    </w14:gsLst>
                    <w14:lin w14:ang="5400000" w14:scaled="0"/>
                  </w14:gradFill>
                </w14:textFill>
              </w:rPr>
              <w:t xml:space="preserve"> </w:t>
            </w:r>
            <w:r>
              <w:rPr>
                <w:rFonts w:eastAsiaTheme="minorHAnsi"/>
                <w:color w:val="0D0D0D"/>
                <w:w w:val="90"/>
                <w:sz w:val="14"/>
                <w:szCs w:val="14"/>
                <w14:textFill>
                  <w14:gradFill>
                    <w14:gsLst>
                      <w14:gs w14:pos="0">
                        <w14:schemeClr w14:val="dk1"/>
                      </w14:gs>
                      <w14:gs w14:pos="100000">
                        <w14:schemeClr w14:val="dk1"/>
                      </w14:gs>
                    </w14:gsLst>
                    <w14:lin w14:ang="5400000" w14:scaled="0"/>
                  </w14:gradFill>
                </w14:textFill>
              </w:rPr>
              <w:t>삼성증권,</w:t>
            </w:r>
            <w:r>
              <w:rPr>
                <w:rFonts w:eastAsiaTheme="minorHAnsi"/>
                <w:color w:val="0D0D0D"/>
                <w:w w:val="90"/>
                <w:sz w:val="14"/>
                <w:szCs w:val="14"/>
                <w14:textFill>
                  <w14:gradFill>
                    <w14:gsLst>
                      <w14:gs w14:pos="0">
                        <w14:schemeClr w14:val="dk1"/>
                      </w14:gs>
                      <w14:gs w14:pos="100000">
                        <w14:schemeClr w14:val="dk1"/>
                      </w14:gs>
                    </w14:gsLst>
                    <w14:lin w14:ang="5400000" w14:scaled="0"/>
                  </w14:gradFill>
                </w14:textFill>
              </w:rPr>
              <w:t xml:space="preserve"> </w:t>
            </w:r>
            <w:r>
              <w:rPr>
                <w:rFonts w:eastAsiaTheme="minorHAnsi"/>
                <w:color w:val="0D0D0D"/>
                <w:w w:val="90"/>
                <w:sz w:val="14"/>
                <w:szCs w:val="14"/>
                <w14:textFill>
                  <w14:gradFill>
                    <w14:gsLst>
                      <w14:gs w14:pos="0">
                        <w14:schemeClr w14:val="dk1"/>
                      </w14:gs>
                      <w14:gs w14:pos="100000">
                        <w14:schemeClr w14:val="dk1"/>
                      </w14:gs>
                    </w14:gsLst>
                    <w14:lin w14:ang="5400000" w14:scaled="0"/>
                  </w14:gradFill>
                </w14:textFill>
              </w:rPr>
              <w:t>JP모간증권</w:t>
            </w:r>
          </w:p>
          <w:p>
            <w:pPr>
              <w:spacing w:line="276" w:lineRule="auto"/>
              <w:rPr>
                <w:rFonts w:eastAsiaTheme="minorHAnsi"/>
                <w:color w:val="0D0D0D"/>
                <w:w w:val="90"/>
                <w:sz w:val="13"/>
                <w:szCs w:val="13"/>
                <w14:textFill>
                  <w14:gradFill>
                    <w14:gsLst>
                      <w14:gs w14:pos="0">
                        <w14:schemeClr w14:val="dk1"/>
                      </w14:gs>
                      <w14:gs w14:pos="100000">
                        <w14:schemeClr w14:val="dk1"/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eastAsiaTheme="minorHAnsi"/>
                <w:color w:val="0D0D0D"/>
                <w:w w:val="90"/>
                <w:sz w:val="14"/>
                <w:szCs w:val="14"/>
                <w14:textFill>
                  <w14:gradFill>
                    <w14:gsLst>
                      <w14:gs w14:pos="0">
                        <w14:schemeClr w14:val="dk1"/>
                      </w14:gs>
                      <w14:gs w14:pos="100000">
                        <w14:schemeClr w14:val="dk1"/>
                      </w14:gs>
                    </w14:gsLst>
                    <w14:lin w14:ang="5400000" w14:scaled="0"/>
                  </w14:gradFill>
                </w14:textFill>
              </w:rPr>
              <w:t>I</w:t>
            </w:r>
            <w:r>
              <w:rPr>
                <w:rFonts w:eastAsiaTheme="minorHAnsi"/>
                <w:color w:val="0D0D0D"/>
                <w:w w:val="90"/>
                <w:sz w:val="14"/>
                <w:szCs w:val="14"/>
                <w14:textFill>
                  <w14:gradFill>
                    <w14:gsLst>
                      <w14:gs w14:pos="0">
                        <w14:schemeClr w14:val="dk1"/>
                      </w14:gs>
                      <w14:gs w14:pos="100000">
                        <w14:schemeClr w14:val="dk1"/>
                      </w14:gs>
                    </w14:gsLst>
                    <w14:lin w14:ang="5400000" w14:scaled="0"/>
                  </w14:gradFill>
                </w14:textFill>
              </w:rPr>
              <w:t>R</w:t>
            </w:r>
            <w:r>
              <w:rPr>
                <w:rFonts w:eastAsiaTheme="minorHAnsi"/>
                <w:color w:val="0D0D0D"/>
                <w:w w:val="90"/>
                <w:sz w:val="14"/>
                <w:szCs w:val="14"/>
                <w14:textFill>
                  <w14:gradFill>
                    <w14:gsLst>
                      <w14:gs w14:pos="0">
                        <w14:schemeClr w14:val="dk1"/>
                      </w14:gs>
                      <w14:gs w14:pos="100000">
                        <w14:schemeClr w14:val="dk1"/>
                      </w14:gs>
                    </w14:gsLst>
                    <w14:lin w14:ang="5400000" w14:scaled="0"/>
                  </w14:gradFill>
                </w14:textFill>
              </w:rPr>
              <w:t xml:space="preserve">컨설팅사 </w:t>
            </w:r>
            <w:r>
              <w:rPr>
                <w:rFonts w:eastAsiaTheme="minorHAnsi"/>
                <w:color w:val="0D0D0D"/>
                <w:w w:val="90"/>
                <w:sz w:val="14"/>
                <w:szCs w:val="14"/>
                <w14:textFill>
                  <w14:gradFill>
                    <w14:gsLst>
                      <w14:gs w14:pos="0">
                        <w14:schemeClr w14:val="dk1"/>
                      </w14:gs>
                      <w14:gs w14:pos="100000">
                        <w14:schemeClr w14:val="dk1"/>
                      </w14:gs>
                    </w14:gsLst>
                    <w14:lin w14:ang="5400000" w14:scaled="0"/>
                  </w14:gradFill>
                </w14:textFill>
              </w:rPr>
              <w:t xml:space="preserve">                         IR</w:t>
            </w:r>
            <w:r>
              <w:rPr>
                <w:rFonts w:eastAsiaTheme="minorHAnsi"/>
                <w:color w:val="0D0D0D"/>
                <w:w w:val="90"/>
                <w:sz w:val="14"/>
                <w:szCs w:val="14"/>
                <w14:textFill>
                  <w14:gradFill>
                    <w14:gsLst>
                      <w14:gs w14:pos="0">
                        <w14:schemeClr w14:val="dk1"/>
                      </w14:gs>
                      <w14:gs w14:pos="100000">
                        <w14:schemeClr w14:val="dk1"/>
                      </w14:gs>
                    </w14:gsLst>
                    <w14:lin w14:ang="5400000" w14:scaled="0"/>
                  </w14:gradFill>
                </w14:textFill>
              </w:rPr>
              <w:t>큐더스</w:t>
            </w:r>
          </w:p>
        </w:tc>
        <w:tc>
          <w:tcPr>
            <w:tcW w:w="172" w:type="pct"/>
            <w:vAlign w:val="center"/>
          </w:tcPr>
          <w:p>
            <w:pPr>
              <w:rPr>
                <w:rFonts w:eastAsiaTheme="minorHAnsi"/>
                <w:w w:val="90"/>
                <w:sz w:val="16"/>
                <w:szCs w:val="16"/>
              </w:rPr>
            </w:pPr>
          </w:p>
        </w:tc>
        <w:tc>
          <w:tcPr>
            <w:tcW w:w="3228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>
            <w:pPr>
              <w:spacing w:line="264" w:lineRule="auto"/>
              <w:rPr>
                <w:rFonts w:eastAsiaTheme="minorHAnsi"/>
                <w:color w:val="FF0000"/>
                <w:w w:val="95"/>
                <w:sz w:val="18"/>
                <w:szCs w:val="18"/>
                <w14:textFill>
                  <w14:gradFill>
                    <w14:gsLst>
                      <w14:gs w14:pos="0">
                        <w14:schemeClr w14:val="dk1"/>
                      </w14:gs>
                      <w14:gs w14:pos="100000">
                        <w14:schemeClr w14:val="dk1"/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eastAsiaTheme="minorHAnsi"/>
                <w:color w:val="FF0000"/>
                <w:w w:val="95"/>
                <w:sz w:val="18"/>
                <w:szCs w:val="18"/>
                <w14:textFill>
                  <w14:gradFill>
                    <w14:gsLst>
                      <w14:gs w14:pos="0">
                        <w14:schemeClr w14:val="dk1"/>
                      </w14:gs>
                      <w14:gs w14:pos="100000">
                        <w14:schemeClr w14:val="dk1"/>
                      </w14:gs>
                    </w14:gsLst>
                    <w14:lin w14:ang="5400000" w14:scaled="0"/>
                  </w14:gradFill>
                </w14:textFill>
              </w:rPr>
              <w:t xml:space="preserve">에이치케이이노엔(이하 </w:t>
            </w:r>
            <w:r>
              <w:rPr>
                <w:rFonts w:eastAsiaTheme="minorHAnsi"/>
                <w:color w:val="FF0000"/>
                <w:w w:val="95"/>
                <w:sz w:val="18"/>
                <w:szCs w:val="18"/>
                <w14:textFill>
                  <w14:gradFill>
                    <w14:gsLst>
                      <w14:gs w14:pos="0">
                        <w14:schemeClr w14:val="dk1"/>
                      </w14:gs>
                      <w14:gs w14:pos="100000">
                        <w14:schemeClr w14:val="dk1"/>
                      </w14:gs>
                    </w14:gsLst>
                    <w14:lin w14:ang="5400000" w14:scaled="0"/>
                  </w14:gradFill>
                </w14:textFill>
              </w:rPr>
              <w:t>innon.N)</w:t>
            </w:r>
            <w:r>
              <w:rPr>
                <w:rFonts w:eastAsiaTheme="minorHAnsi"/>
                <w:color w:val="FF0000"/>
                <w:w w:val="95"/>
                <w:sz w:val="18"/>
                <w:szCs w:val="18"/>
                <w14:textFill>
                  <w14:gradFill>
                    <w14:gsLst>
                      <w14:gs w14:pos="0">
                        <w14:schemeClr w14:val="dk1"/>
                      </w14:gs>
                      <w14:gs w14:pos="100000">
                        <w14:schemeClr w14:val="dk1"/>
                      </w14:gs>
                    </w14:gsLst>
                    <w14:lin w14:ang="5400000" w14:scaled="0"/>
                  </w14:gradFill>
                </w14:textFill>
              </w:rPr>
              <w:t xml:space="preserve">은 전문의약품 및 </w:t>
            </w:r>
            <w:r>
              <w:rPr>
                <w:rFonts w:eastAsiaTheme="minorHAnsi"/>
                <w:color w:val="FF0000"/>
                <w:w w:val="95"/>
                <w:sz w:val="18"/>
                <w:szCs w:val="18"/>
                <w14:textFill>
                  <w14:gradFill>
                    <w14:gsLst>
                      <w14:gs w14:pos="0">
                        <w14:schemeClr w14:val="dk1"/>
                      </w14:gs>
                      <w14:gs w14:pos="100000">
                        <w14:schemeClr w14:val="dk1"/>
                      </w14:gs>
                    </w14:gsLst>
                    <w14:lin w14:ang="5400000" w14:scaled="0"/>
                  </w14:gradFill>
                </w14:textFill>
              </w:rPr>
              <w:t xml:space="preserve">HB&amp;B(Health, Beauty and Beverage, </w:t>
            </w:r>
            <w:r>
              <w:rPr>
                <w:rFonts w:eastAsiaTheme="minorHAnsi"/>
                <w:color w:val="FF0000"/>
                <w:w w:val="95"/>
                <w:sz w:val="18"/>
                <w:szCs w:val="18"/>
                <w14:textFill>
                  <w14:gradFill>
                    <w14:gsLst>
                      <w14:gs w14:pos="0">
                        <w14:schemeClr w14:val="dk1"/>
                      </w14:gs>
                      <w14:gs w14:pos="100000">
                        <w14:schemeClr w14:val="dk1"/>
                      </w14:gs>
                    </w14:gsLst>
                    <w14:lin w14:ang="5400000" w14:scaled="0"/>
                  </w14:gradFill>
                </w14:textFill>
              </w:rPr>
              <w:t>건강기능식품,</w:t>
            </w:r>
            <w:r>
              <w:rPr>
                <w:rFonts w:eastAsiaTheme="minorHAnsi"/>
                <w:color w:val="FF0000"/>
                <w:w w:val="95"/>
                <w:sz w:val="18"/>
                <w:szCs w:val="18"/>
                <w14:textFill>
                  <w14:gradFill>
                    <w14:gsLst>
                      <w14:gs w14:pos="0">
                        <w14:schemeClr w14:val="dk1"/>
                      </w14:gs>
                      <w14:gs w14:pos="100000">
                        <w14:schemeClr w14:val="dk1"/>
                      </w14:gs>
                    </w14:gsLst>
                    <w14:lin w14:ang="5400000" w14:scaled="0"/>
                  </w14:gradFill>
                </w14:textFill>
              </w:rPr>
              <w:t xml:space="preserve"> </w:t>
            </w:r>
            <w:r>
              <w:rPr>
                <w:rFonts w:eastAsiaTheme="minorHAnsi"/>
                <w:color w:val="FF0000"/>
                <w:w w:val="95"/>
                <w:sz w:val="18"/>
                <w:szCs w:val="18"/>
                <w14:textFill>
                  <w14:gradFill>
                    <w14:gsLst>
                      <w14:gs w14:pos="0">
                        <w14:schemeClr w14:val="dk1"/>
                      </w14:gs>
                      <w14:gs w14:pos="100000">
                        <w14:schemeClr w14:val="dk1"/>
                      </w14:gs>
                    </w14:gsLst>
                    <w14:lin w14:ang="5400000" w14:scaled="0"/>
                  </w14:gradFill>
                </w14:textFill>
              </w:rPr>
              <w:t>화장품 및 음료)</w:t>
            </w:r>
            <w:r>
              <w:rPr>
                <w:rFonts w:eastAsiaTheme="minorHAnsi"/>
                <w:color w:val="FF0000"/>
                <w:w w:val="95"/>
                <w:sz w:val="18"/>
                <w:szCs w:val="18"/>
                <w14:textFill>
                  <w14:gradFill>
                    <w14:gsLst>
                      <w14:gs w14:pos="0">
                        <w14:schemeClr w14:val="dk1"/>
                      </w14:gs>
                      <w14:gs w14:pos="100000">
                        <w14:schemeClr w14:val="dk1"/>
                      </w14:gs>
                    </w14:gsLst>
                    <w14:lin w14:ang="5400000" w14:scaled="0"/>
                  </w14:gradFill>
                </w14:textFill>
              </w:rPr>
              <w:t xml:space="preserve"> </w:t>
            </w:r>
            <w:r>
              <w:rPr>
                <w:rFonts w:eastAsiaTheme="minorHAnsi"/>
                <w:color w:val="FF0000"/>
                <w:w w:val="95"/>
                <w:sz w:val="18"/>
                <w:szCs w:val="18"/>
                <w14:textFill>
                  <w14:gradFill>
                    <w14:gsLst>
                      <w14:gs w14:pos="0">
                        <w14:schemeClr w14:val="dk1"/>
                      </w14:gs>
                      <w14:gs w14:pos="100000">
                        <w14:schemeClr w14:val="dk1"/>
                      </w14:gs>
                    </w14:gsLst>
                    <w14:lin w14:ang="5400000" w14:scaled="0"/>
                  </w14:gradFill>
                </w14:textFill>
              </w:rPr>
              <w:t>전문 기업임.</w:t>
            </w:r>
            <w:r>
              <w:rPr>
                <w:rFonts w:eastAsiaTheme="minorHAnsi"/>
                <w:color w:val="FF0000"/>
                <w:w w:val="95"/>
                <w:sz w:val="18"/>
                <w:szCs w:val="18"/>
                <w14:textFill>
                  <w14:gradFill>
                    <w14:gsLst>
                      <w14:gs w14:pos="0">
                        <w14:schemeClr w14:val="dk1"/>
                      </w14:gs>
                      <w14:gs w14:pos="100000">
                        <w14:schemeClr w14:val="dk1"/>
                      </w14:gs>
                    </w14:gsLst>
                    <w14:lin w14:ang="5400000" w14:scaled="0"/>
                  </w14:gradFill>
                </w14:textFill>
              </w:rPr>
              <w:t xml:space="preserve"> 1984</w:t>
            </w:r>
            <w:r>
              <w:rPr>
                <w:rFonts w:eastAsiaTheme="minorHAnsi"/>
                <w:color w:val="FF0000"/>
                <w:w w:val="95"/>
                <w:sz w:val="18"/>
                <w:szCs w:val="18"/>
                <w14:textFill>
                  <w14:gradFill>
                    <w14:gsLst>
                      <w14:gs w14:pos="0">
                        <w14:schemeClr w14:val="dk1"/>
                      </w14:gs>
                      <w14:gs w14:pos="100000">
                        <w14:schemeClr w14:val="dk1"/>
                      </w14:gs>
                    </w14:gsLst>
                    <w14:lin w14:ang="5400000" w14:scaled="0"/>
                  </w14:gradFill>
                </w14:textFill>
              </w:rPr>
              <w:t>년 씨제이제일제당의 제약사업부로 사업을 시작했으며,</w:t>
            </w:r>
            <w:r>
              <w:rPr>
                <w:rFonts w:eastAsiaTheme="minorHAnsi"/>
                <w:color w:val="FF0000"/>
                <w:w w:val="95"/>
                <w:sz w:val="18"/>
                <w:szCs w:val="18"/>
                <w14:textFill>
                  <w14:gradFill>
                    <w14:gsLst>
                      <w14:gs w14:pos="0">
                        <w14:schemeClr w14:val="dk1"/>
                      </w14:gs>
                      <w14:gs w14:pos="100000">
                        <w14:schemeClr w14:val="dk1"/>
                      </w14:gs>
                    </w14:gsLst>
                    <w14:lin w14:ang="5400000" w14:scaled="0"/>
                  </w14:gradFill>
                </w14:textFill>
              </w:rPr>
              <w:t xml:space="preserve"> 2006</w:t>
            </w:r>
            <w:r>
              <w:rPr>
                <w:rFonts w:eastAsiaTheme="minorHAnsi"/>
                <w:color w:val="FF0000"/>
                <w:w w:val="95"/>
                <w:sz w:val="18"/>
                <w:szCs w:val="18"/>
                <w14:textFill>
                  <w14:gradFill>
                    <w14:gsLst>
                      <w14:gs w14:pos="0">
                        <w14:schemeClr w14:val="dk1"/>
                      </w14:gs>
                      <w14:gs w14:pos="100000">
                        <w14:schemeClr w14:val="dk1"/>
                      </w14:gs>
                    </w14:gsLst>
                    <w14:lin w14:ang="5400000" w14:scaled="0"/>
                  </w14:gradFill>
                </w14:textFill>
              </w:rPr>
              <w:t>년 한일약품을 인수하여 전문의약품 포트폴리오를 강화했음.</w:t>
            </w:r>
            <w:r>
              <w:rPr>
                <w:rFonts w:eastAsiaTheme="minorHAnsi"/>
                <w:color w:val="FF0000"/>
                <w:w w:val="95"/>
                <w:sz w:val="18"/>
                <w:szCs w:val="18"/>
                <w14:textFill>
                  <w14:gradFill>
                    <w14:gsLst>
                      <w14:gs w14:pos="0">
                        <w14:schemeClr w14:val="dk1"/>
                      </w14:gs>
                      <w14:gs w14:pos="100000">
                        <w14:schemeClr w14:val="dk1"/>
                      </w14:gs>
                    </w14:gsLst>
                    <w14:lin w14:ang="5400000" w14:scaled="0"/>
                  </w14:gradFill>
                </w14:textFill>
              </w:rPr>
              <w:t xml:space="preserve"> 2014</w:t>
            </w:r>
            <w:r>
              <w:rPr>
                <w:rFonts w:eastAsiaTheme="minorHAnsi"/>
                <w:color w:val="FF0000"/>
                <w:w w:val="95"/>
                <w:sz w:val="18"/>
                <w:szCs w:val="18"/>
                <w14:textFill>
                  <w14:gradFill>
                    <w14:gsLst>
                      <w14:gs w14:pos="0">
                        <w14:schemeClr w14:val="dk1"/>
                      </w14:gs>
                      <w14:gs w14:pos="100000">
                        <w14:schemeClr w14:val="dk1"/>
                      </w14:gs>
                    </w14:gsLst>
                    <w14:lin w14:ang="5400000" w14:scaled="0"/>
                  </w14:gradFill>
                </w14:textFill>
              </w:rPr>
              <w:t xml:space="preserve">년 씨제이제일제당에서 물적분할하여 </w:t>
            </w:r>
            <w:r>
              <w:rPr>
                <w:rFonts w:eastAsiaTheme="minorHAnsi"/>
                <w:color w:val="FF0000"/>
                <w:w w:val="95"/>
                <w:sz w:val="18"/>
                <w:szCs w:val="18"/>
                <w14:textFill>
                  <w14:gradFill>
                    <w14:gsLst>
                      <w14:gs w14:pos="0">
                        <w14:schemeClr w14:val="dk1"/>
                      </w14:gs>
                      <w14:gs w14:pos="100000">
                        <w14:schemeClr w14:val="dk1"/>
                      </w14:gs>
                    </w14:gsLst>
                    <w14:lin w14:ang="5400000" w14:scaled="0"/>
                  </w14:gradFill>
                </w14:textFill>
              </w:rPr>
              <w:t>CJ</w:t>
            </w:r>
            <w:r>
              <w:rPr>
                <w:rFonts w:eastAsiaTheme="minorHAnsi"/>
                <w:color w:val="FF0000"/>
                <w:w w:val="95"/>
                <w:sz w:val="18"/>
                <w:szCs w:val="18"/>
                <w14:textFill>
                  <w14:gradFill>
                    <w14:gsLst>
                      <w14:gs w14:pos="0">
                        <w14:schemeClr w14:val="dk1"/>
                      </w14:gs>
                      <w14:gs w14:pos="100000">
                        <w14:schemeClr w14:val="dk1"/>
                      </w14:gs>
                    </w14:gsLst>
                    <w14:lin w14:ang="5400000" w14:scaled="0"/>
                  </w14:gradFill>
                </w14:textFill>
              </w:rPr>
              <w:t>헬스케어로 출범해 순환,</w:t>
            </w:r>
            <w:r>
              <w:rPr>
                <w:rFonts w:eastAsiaTheme="minorHAnsi"/>
                <w:color w:val="FF0000"/>
                <w:w w:val="95"/>
                <w:sz w:val="18"/>
                <w:szCs w:val="18"/>
                <w14:textFill>
                  <w14:gradFill>
                    <w14:gsLst>
                      <w14:gs w14:pos="0">
                        <w14:schemeClr w14:val="dk1"/>
                      </w14:gs>
                      <w14:gs w14:pos="100000">
                        <w14:schemeClr w14:val="dk1"/>
                      </w14:gs>
                    </w14:gsLst>
                    <w14:lin w14:ang="5400000" w14:scaled="0"/>
                  </w14:gradFill>
                </w14:textFill>
              </w:rPr>
              <w:t xml:space="preserve"> </w:t>
            </w:r>
            <w:r>
              <w:rPr>
                <w:rFonts w:eastAsiaTheme="minorHAnsi"/>
                <w:color w:val="FF0000"/>
                <w:w w:val="95"/>
                <w:sz w:val="18"/>
                <w:szCs w:val="18"/>
                <w14:textFill>
                  <w14:gradFill>
                    <w14:gsLst>
                      <w14:gs w14:pos="0">
                        <w14:schemeClr w14:val="dk1"/>
                      </w14:gs>
                      <w14:gs w14:pos="100000">
                        <w14:schemeClr w14:val="dk1"/>
                      </w14:gs>
                    </w14:gsLst>
                    <w14:lin w14:ang="5400000" w14:scaled="0"/>
                  </w14:gradFill>
                </w14:textFill>
              </w:rPr>
              <w:t>당뇨,</w:t>
            </w:r>
            <w:r>
              <w:rPr>
                <w:rFonts w:eastAsiaTheme="minorHAnsi"/>
                <w:color w:val="FF0000"/>
                <w:w w:val="95"/>
                <w:sz w:val="18"/>
                <w:szCs w:val="18"/>
                <w14:textFill>
                  <w14:gradFill>
                    <w14:gsLst>
                      <w14:gs w14:pos="0">
                        <w14:schemeClr w14:val="dk1"/>
                      </w14:gs>
                      <w14:gs w14:pos="100000">
                        <w14:schemeClr w14:val="dk1"/>
                      </w14:gs>
                    </w14:gsLst>
                    <w14:lin w14:ang="5400000" w14:scaled="0"/>
                  </w14:gradFill>
                </w14:textFill>
              </w:rPr>
              <w:t xml:space="preserve"> </w:t>
            </w:r>
            <w:r>
              <w:rPr>
                <w:rFonts w:eastAsiaTheme="minorHAnsi"/>
                <w:color w:val="FF0000"/>
                <w:w w:val="95"/>
                <w:sz w:val="18"/>
                <w:szCs w:val="18"/>
                <w14:textFill>
                  <w14:gradFill>
                    <w14:gsLst>
                      <w14:gs w14:pos="0">
                        <w14:schemeClr w14:val="dk1"/>
                      </w14:gs>
                      <w14:gs w14:pos="100000">
                        <w14:schemeClr w14:val="dk1"/>
                      </w14:gs>
                    </w14:gsLst>
                    <w14:lin w14:ang="5400000" w14:scaled="0"/>
                  </w14:gradFill>
                </w14:textFill>
              </w:rPr>
              <w:t>항암,</w:t>
            </w:r>
            <w:r>
              <w:rPr>
                <w:rFonts w:eastAsiaTheme="minorHAnsi"/>
                <w:color w:val="FF0000"/>
                <w:w w:val="95"/>
                <w:sz w:val="18"/>
                <w:szCs w:val="18"/>
                <w14:textFill>
                  <w14:gradFill>
                    <w14:gsLst>
                      <w14:gs w14:pos="0">
                        <w14:schemeClr w14:val="dk1"/>
                      </w14:gs>
                      <w14:gs w14:pos="100000">
                        <w14:schemeClr w14:val="dk1"/>
                      </w14:gs>
                    </w14:gsLst>
                    <w14:lin w14:ang="5400000" w14:scaled="0"/>
                  </w14:gradFill>
                </w14:textFill>
              </w:rPr>
              <w:t xml:space="preserve"> </w:t>
            </w:r>
            <w:r>
              <w:rPr>
                <w:rFonts w:eastAsiaTheme="minorHAnsi"/>
                <w:color w:val="FF0000"/>
                <w:w w:val="95"/>
                <w:sz w:val="18"/>
                <w:szCs w:val="18"/>
                <w14:textFill>
                  <w14:gradFill>
                    <w14:gsLst>
                      <w14:gs w14:pos="0">
                        <w14:schemeClr w14:val="dk1"/>
                      </w14:gs>
                      <w14:gs w14:pos="100000">
                        <w14:schemeClr w14:val="dk1"/>
                      </w14:gs>
                    </w14:gsLst>
                    <w14:lin w14:ang="5400000" w14:scaled="0"/>
                  </w14:gradFill>
                </w14:textFill>
              </w:rPr>
              <w:t>신장질환 치료제 등의 전문의약품(E</w:t>
            </w:r>
            <w:r>
              <w:rPr>
                <w:rFonts w:eastAsiaTheme="minorHAnsi"/>
                <w:color w:val="FF0000"/>
                <w:w w:val="95"/>
                <w:sz w:val="18"/>
                <w:szCs w:val="18"/>
                <w14:textFill>
                  <w14:gradFill>
                    <w14:gsLst>
                      <w14:gs w14:pos="0">
                        <w14:schemeClr w14:val="dk1"/>
                      </w14:gs>
                      <w14:gs w14:pos="100000">
                        <w14:schemeClr w14:val="dk1"/>
                      </w14:gs>
                    </w14:gsLst>
                    <w14:lin w14:ang="5400000" w14:scaled="0"/>
                  </w14:gradFill>
                </w14:textFill>
              </w:rPr>
              <w:t>TC)</w:t>
            </w:r>
            <w:r>
              <w:rPr>
                <w:rFonts w:eastAsiaTheme="minorHAnsi"/>
                <w:color w:val="FF0000"/>
                <w:w w:val="95"/>
                <w:sz w:val="18"/>
                <w:szCs w:val="18"/>
                <w14:textFill>
                  <w14:gradFill>
                    <w14:gsLst>
                      <w14:gs w14:pos="0">
                        <w14:schemeClr w14:val="dk1"/>
                      </w14:gs>
                      <w14:gs w14:pos="100000">
                        <w14:schemeClr w14:val="dk1"/>
                      </w14:gs>
                    </w14:gsLst>
                    <w14:lin w14:ang="5400000" w14:scaled="0"/>
                  </w14:gradFill>
                </w14:textFill>
              </w:rPr>
              <w:t>과 원료의약품(</w:t>
            </w:r>
            <w:r>
              <w:rPr>
                <w:rFonts w:eastAsiaTheme="minorHAnsi"/>
                <w:color w:val="FF0000"/>
                <w:w w:val="95"/>
                <w:sz w:val="18"/>
                <w:szCs w:val="18"/>
                <w14:textFill>
                  <w14:gradFill>
                    <w14:gsLst>
                      <w14:gs w14:pos="0">
                        <w14:schemeClr w14:val="dk1"/>
                      </w14:gs>
                      <w14:gs w14:pos="100000">
                        <w14:schemeClr w14:val="dk1"/>
                      </w14:gs>
                    </w14:gsLst>
                    <w14:lin w14:ang="5400000" w14:scaled="0"/>
                  </w14:gradFill>
                </w14:textFill>
              </w:rPr>
              <w:t xml:space="preserve">API) </w:t>
            </w:r>
            <w:r>
              <w:rPr>
                <w:rFonts w:eastAsiaTheme="minorHAnsi"/>
                <w:color w:val="FF0000"/>
                <w:w w:val="95"/>
                <w:sz w:val="18"/>
                <w:szCs w:val="18"/>
                <w14:textFill>
                  <w14:gradFill>
                    <w14:gsLst>
                      <w14:gs w14:pos="0">
                        <w14:schemeClr w14:val="dk1"/>
                      </w14:gs>
                      <w14:gs w14:pos="100000">
                        <w14:schemeClr w14:val="dk1"/>
                      </w14:gs>
                    </w14:gsLst>
                    <w14:lin w14:ang="5400000" w14:scaled="0"/>
                  </w14:gradFill>
                </w14:textFill>
              </w:rPr>
              <w:t>제품 분야에서 제약사로의 입지를 단단히 하며 성장하고 있음.</w:t>
            </w:r>
          </w:p>
          <w:p>
            <w:pPr>
              <w:spacing w:line="264" w:lineRule="auto"/>
              <w:rPr>
                <w:rFonts w:eastAsiaTheme="minorHAnsi"/>
                <w:color w:val="FF0000"/>
                <w:w w:val="95"/>
                <w:sz w:val="18"/>
                <w:szCs w:val="18"/>
                <w14:textFill>
                  <w14:gradFill>
                    <w14:gsLst>
                      <w14:gs w14:pos="0">
                        <w14:schemeClr w14:val="dk1"/>
                      </w14:gs>
                      <w14:gs w14:pos="100000">
                        <w14:schemeClr w14:val="dk1"/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eastAsiaTheme="minorHAnsi"/>
                <w:color w:val="FF0000"/>
                <w:w w:val="95"/>
                <w:sz w:val="18"/>
                <w:szCs w:val="18"/>
                <w14:textFill>
                  <w14:gradFill>
                    <w14:gsLst>
                      <w14:gs w14:pos="0">
                        <w14:schemeClr w14:val="dk1"/>
                      </w14:gs>
                      <w14:gs w14:pos="100000">
                        <w14:schemeClr w14:val="dk1"/>
                      </w14:gs>
                    </w14:gsLst>
                    <w14:lin w14:ang="5400000" w14:scaled="0"/>
                  </w14:gradFill>
                </w14:textFill>
              </w:rPr>
              <w:t>2018</w:t>
            </w:r>
            <w:r>
              <w:rPr>
                <w:rFonts w:eastAsiaTheme="minorHAnsi"/>
                <w:color w:val="FF0000"/>
                <w:w w:val="95"/>
                <w:sz w:val="18"/>
                <w:szCs w:val="18"/>
                <w14:textFill>
                  <w14:gradFill>
                    <w14:gsLst>
                      <w14:gs w14:pos="0">
                        <w14:schemeClr w14:val="dk1"/>
                      </w14:gs>
                      <w14:gs w14:pos="100000">
                        <w14:schemeClr w14:val="dk1"/>
                      </w14:gs>
                    </w14:gsLst>
                    <w14:lin w14:ang="5400000" w14:scaled="0"/>
                  </w14:gradFill>
                </w14:textFill>
              </w:rPr>
              <w:t>년 한국콜마그룹에 편입되었고,</w:t>
            </w:r>
            <w:r>
              <w:rPr>
                <w:rFonts w:eastAsiaTheme="minorHAnsi"/>
                <w:color w:val="FF0000"/>
                <w:w w:val="95"/>
                <w:sz w:val="18"/>
                <w:szCs w:val="18"/>
                <w14:textFill>
                  <w14:gradFill>
                    <w14:gsLst>
                      <w14:gs w14:pos="0">
                        <w14:schemeClr w14:val="dk1"/>
                      </w14:gs>
                      <w14:gs w14:pos="100000">
                        <w14:schemeClr w14:val="dk1"/>
                      </w14:gs>
                    </w14:gsLst>
                    <w14:lin w14:ang="5400000" w14:scaled="0"/>
                  </w14:gradFill>
                </w14:textFill>
              </w:rPr>
              <w:t xml:space="preserve"> 2019</w:t>
            </w:r>
            <w:r>
              <w:rPr>
                <w:rFonts w:eastAsiaTheme="minorHAnsi"/>
                <w:color w:val="FF0000"/>
                <w:w w:val="95"/>
                <w:sz w:val="18"/>
                <w:szCs w:val="18"/>
                <w14:textFill>
                  <w14:gradFill>
                    <w14:gsLst>
                      <w14:gs w14:pos="0">
                        <w14:schemeClr w14:val="dk1"/>
                      </w14:gs>
                      <w14:gs w14:pos="100000">
                        <w14:schemeClr w14:val="dk1"/>
                      </w14:gs>
                    </w14:gsLst>
                    <w14:lin w14:ang="5400000" w14:scaled="0"/>
                  </w14:gradFill>
                </w14:textFill>
              </w:rPr>
              <w:t>년 국내 제</w:t>
            </w:r>
            <w:r>
              <w:rPr>
                <w:rFonts w:eastAsiaTheme="minorHAnsi"/>
                <w:color w:val="FF0000"/>
                <w:w w:val="95"/>
                <w:sz w:val="18"/>
                <w:szCs w:val="18"/>
                <w14:textFill>
                  <w14:gradFill>
                    <w14:gsLst>
                      <w14:gs w14:pos="0">
                        <w14:schemeClr w14:val="dk1"/>
                      </w14:gs>
                      <w14:gs w14:pos="100000">
                        <w14:schemeClr w14:val="dk1"/>
                      </w14:gs>
                    </w14:gsLst>
                    <w14:lin w14:ang="5400000" w14:scaled="0"/>
                  </w14:gradFill>
                </w14:textFill>
              </w:rPr>
              <w:t>30</w:t>
            </w:r>
            <w:r>
              <w:rPr>
                <w:rFonts w:eastAsiaTheme="minorHAnsi"/>
                <w:color w:val="FF0000"/>
                <w:w w:val="95"/>
                <w:sz w:val="18"/>
                <w:szCs w:val="18"/>
                <w14:textFill>
                  <w14:gradFill>
                    <w14:gsLst>
                      <w14:gs w14:pos="0">
                        <w14:schemeClr w14:val="dk1"/>
                      </w14:gs>
                      <w14:gs w14:pos="100000">
                        <w14:schemeClr w14:val="dk1"/>
                      </w14:gs>
                    </w14:gsLst>
                    <w14:lin w14:ang="5400000" w14:scaled="0"/>
                  </w14:gradFill>
                </w14:textFill>
              </w:rPr>
              <w:t xml:space="preserve">호 신약 </w:t>
            </w:r>
            <w:r>
              <w:rPr>
                <w:rFonts w:eastAsiaTheme="minorHAnsi"/>
                <w:color w:val="FF0000"/>
                <w:w w:val="95"/>
                <w:sz w:val="18"/>
                <w:szCs w:val="18"/>
                <w14:textFill>
                  <w14:gradFill>
                    <w14:gsLst>
                      <w14:gs w14:pos="0">
                        <w14:schemeClr w14:val="dk1"/>
                      </w14:gs>
                      <w14:gs w14:pos="100000">
                        <w14:schemeClr w14:val="dk1"/>
                      </w14:gs>
                    </w14:gsLst>
                    <w14:lin w14:ang="5400000" w14:scaled="0"/>
                  </w14:gradFill>
                </w14:textFill>
              </w:rPr>
              <w:t>‘</w:t>
            </w:r>
            <w:r>
              <w:rPr>
                <w:rFonts w:eastAsiaTheme="minorHAnsi"/>
                <w:color w:val="FF0000"/>
                <w:w w:val="95"/>
                <w:sz w:val="18"/>
                <w:szCs w:val="18"/>
                <w14:textFill>
                  <w14:gradFill>
                    <w14:gsLst>
                      <w14:gs w14:pos="0">
                        <w14:schemeClr w14:val="dk1"/>
                      </w14:gs>
                      <w14:gs w14:pos="100000">
                        <w14:schemeClr w14:val="dk1"/>
                      </w14:gs>
                    </w14:gsLst>
                    <w14:lin w14:ang="5400000" w14:scaled="0"/>
                  </w14:gradFill>
                </w14:textFill>
              </w:rPr>
              <w:t>케이캡</w:t>
            </w:r>
            <w:r>
              <w:rPr>
                <w:rFonts w:eastAsiaTheme="minorHAnsi"/>
                <w:color w:val="FF0000"/>
                <w:w w:val="95"/>
                <w:sz w:val="18"/>
                <w:szCs w:val="18"/>
                <w14:textFill>
                  <w14:gradFill>
                    <w14:gsLst>
                      <w14:gs w14:pos="0">
                        <w14:schemeClr w14:val="dk1"/>
                      </w14:gs>
                      <w14:gs w14:pos="100000">
                        <w14:schemeClr w14:val="dk1"/>
                      </w14:gs>
                    </w14:gsLst>
                    <w14:lin w14:ang="5400000" w14:scaled="0"/>
                  </w14:gradFill>
                </w14:textFill>
              </w:rPr>
              <w:t>’</w:t>
            </w:r>
            <w:r>
              <w:rPr>
                <w:rFonts w:eastAsiaTheme="minorHAnsi"/>
                <w:color w:val="FF0000"/>
                <w:w w:val="95"/>
                <w:sz w:val="18"/>
                <w:szCs w:val="18"/>
                <w14:textFill>
                  <w14:gradFill>
                    <w14:gsLst>
                      <w14:gs w14:pos="0">
                        <w14:schemeClr w14:val="dk1"/>
                      </w14:gs>
                      <w14:gs w14:pos="100000">
                        <w14:schemeClr w14:val="dk1"/>
                      </w14:gs>
                    </w14:gsLst>
                    <w14:lin w14:ang="5400000" w14:scaled="0"/>
                  </w14:gradFill>
                </w14:textFill>
              </w:rPr>
              <w:t>을 출시했음.</w:t>
            </w:r>
            <w:r>
              <w:rPr>
                <w:rFonts w:eastAsiaTheme="minorHAnsi"/>
                <w:color w:val="FF0000"/>
                <w:w w:val="95"/>
                <w:sz w:val="18"/>
                <w:szCs w:val="18"/>
                <w14:textFill>
                  <w14:gradFill>
                    <w14:gsLst>
                      <w14:gs w14:pos="0">
                        <w14:schemeClr w14:val="dk1"/>
                      </w14:gs>
                      <w14:gs w14:pos="100000">
                        <w14:schemeClr w14:val="dk1"/>
                      </w14:gs>
                    </w14:gsLst>
                    <w14:lin w14:ang="5400000" w14:scaled="0"/>
                  </w14:gradFill>
                </w14:textFill>
              </w:rPr>
              <w:t xml:space="preserve"> ‘</w:t>
            </w:r>
            <w:r>
              <w:rPr>
                <w:rFonts w:eastAsiaTheme="minorHAnsi"/>
                <w:color w:val="FF0000"/>
                <w:w w:val="95"/>
                <w:sz w:val="18"/>
                <w:szCs w:val="18"/>
                <w14:textFill>
                  <w14:gradFill>
                    <w14:gsLst>
                      <w14:gs w14:pos="0">
                        <w14:schemeClr w14:val="dk1"/>
                      </w14:gs>
                      <w14:gs w14:pos="100000">
                        <w14:schemeClr w14:val="dk1"/>
                      </w14:gs>
                    </w14:gsLst>
                    <w14:lin w14:ang="5400000" w14:scaled="0"/>
                  </w14:gradFill>
                </w14:textFill>
              </w:rPr>
              <w:t>케이캡</w:t>
            </w:r>
            <w:r>
              <w:rPr>
                <w:rFonts w:eastAsiaTheme="minorHAnsi"/>
                <w:color w:val="FF0000"/>
                <w:w w:val="95"/>
                <w:sz w:val="18"/>
                <w:szCs w:val="18"/>
                <w14:textFill>
                  <w14:gradFill>
                    <w14:gsLst>
                      <w14:gs w14:pos="0">
                        <w14:schemeClr w14:val="dk1"/>
                      </w14:gs>
                      <w14:gs w14:pos="100000">
                        <w14:schemeClr w14:val="dk1"/>
                      </w14:gs>
                    </w14:gsLst>
                    <w14:lin w14:ang="5400000" w14:scaled="0"/>
                  </w14:gradFill>
                </w14:textFill>
              </w:rPr>
              <w:t>’</w:t>
            </w:r>
            <w:r>
              <w:rPr>
                <w:rFonts w:eastAsiaTheme="minorHAnsi"/>
                <w:color w:val="FF0000"/>
                <w:w w:val="95"/>
                <w:sz w:val="18"/>
                <w:szCs w:val="18"/>
                <w14:textFill>
                  <w14:gradFill>
                    <w14:gsLst>
                      <w14:gs w14:pos="0">
                        <w14:schemeClr w14:val="dk1"/>
                      </w14:gs>
                      <w14:gs w14:pos="100000">
                        <w14:schemeClr w14:val="dk1"/>
                      </w14:gs>
                    </w14:gsLst>
                    <w14:lin w14:ang="5400000" w14:scaled="0"/>
                  </w14:gradFill>
                </w14:textFill>
              </w:rPr>
              <w:t xml:space="preserve">은 출시된지 </w:t>
            </w:r>
            <w:r>
              <w:rPr>
                <w:rFonts w:eastAsiaTheme="minorHAnsi"/>
                <w:color w:val="FF0000"/>
                <w:w w:val="95"/>
                <w:sz w:val="18"/>
                <w:szCs w:val="18"/>
                <w14:textFill>
                  <w14:gradFill>
                    <w14:gsLst>
                      <w14:gs w14:pos="0">
                        <w14:schemeClr w14:val="dk1"/>
                      </w14:gs>
                      <w14:gs w14:pos="100000">
                        <w14:schemeClr w14:val="dk1"/>
                      </w14:gs>
                    </w14:gsLst>
                    <w14:lin w14:ang="5400000" w14:scaled="0"/>
                  </w14:gradFill>
                </w14:textFill>
              </w:rPr>
              <w:t>6</w:t>
            </w:r>
            <w:r>
              <w:rPr>
                <w:rFonts w:eastAsiaTheme="minorHAnsi"/>
                <w:color w:val="FF0000"/>
                <w:w w:val="95"/>
                <w:sz w:val="18"/>
                <w:szCs w:val="18"/>
                <w14:textFill>
                  <w14:gradFill>
                    <w14:gsLst>
                      <w14:gs w14:pos="0">
                        <w14:schemeClr w14:val="dk1"/>
                      </w14:gs>
                      <w14:gs w14:pos="100000">
                        <w14:schemeClr w14:val="dk1"/>
                      </w14:gs>
                    </w14:gsLst>
                    <w14:lin w14:ang="5400000" w14:scaled="0"/>
                  </w14:gradFill>
                </w14:textFill>
              </w:rPr>
              <w:t>개월 만에 국내 시장점유율(</w:t>
            </w:r>
            <w:r>
              <w:rPr>
                <w:rFonts w:eastAsiaTheme="minorHAnsi"/>
                <w:color w:val="FF0000"/>
                <w:w w:val="95"/>
                <w:sz w:val="18"/>
                <w:szCs w:val="18"/>
                <w14:textFill>
                  <w14:gradFill>
                    <w14:gsLst>
                      <w14:gs w14:pos="0">
                        <w14:schemeClr w14:val="dk1"/>
                      </w14:gs>
                      <w14:gs w14:pos="100000">
                        <w14:schemeClr w14:val="dk1"/>
                      </w14:gs>
                    </w14:gsLst>
                    <w14:lin w14:ang="5400000" w14:scaled="0"/>
                  </w14:gradFill>
                </w14:textFill>
              </w:rPr>
              <w:t>M/S) 1</w:t>
            </w:r>
            <w:r>
              <w:rPr>
                <w:rFonts w:eastAsiaTheme="minorHAnsi"/>
                <w:color w:val="FF0000"/>
                <w:w w:val="95"/>
                <w:sz w:val="18"/>
                <w:szCs w:val="18"/>
                <w14:textFill>
                  <w14:gradFill>
                    <w14:gsLst>
                      <w14:gs w14:pos="0">
                        <w14:schemeClr w14:val="dk1"/>
                      </w14:gs>
                      <w14:gs w14:pos="100000">
                        <w14:schemeClr w14:val="dk1"/>
                      </w14:gs>
                    </w14:gsLst>
                    <w14:lin w14:ang="5400000" w14:scaled="0"/>
                  </w14:gradFill>
                </w14:textFill>
              </w:rPr>
              <w:t xml:space="preserve">위를 달성했고 </w:t>
            </w:r>
            <w:r>
              <w:rPr>
                <w:rFonts w:eastAsiaTheme="minorHAnsi"/>
                <w:color w:val="FF0000"/>
                <w:w w:val="95"/>
                <w:sz w:val="18"/>
                <w:szCs w:val="18"/>
                <w14:textFill>
                  <w14:gradFill>
                    <w14:gsLst>
                      <w14:gs w14:pos="0">
                        <w14:schemeClr w14:val="dk1"/>
                      </w14:gs>
                      <w14:gs w14:pos="100000">
                        <w14:schemeClr w14:val="dk1"/>
                      </w14:gs>
                    </w14:gsLst>
                    <w14:lin w14:ang="5400000" w14:scaled="0"/>
                  </w14:gradFill>
                </w14:textFill>
              </w:rPr>
              <w:t>2021</w:t>
            </w:r>
            <w:r>
              <w:rPr>
                <w:rFonts w:eastAsiaTheme="minorHAnsi"/>
                <w:color w:val="FF0000"/>
                <w:w w:val="95"/>
                <w:sz w:val="18"/>
                <w:szCs w:val="18"/>
                <w14:textFill>
                  <w14:gradFill>
                    <w14:gsLst>
                      <w14:gs w14:pos="0">
                        <w14:schemeClr w14:val="dk1"/>
                      </w14:gs>
                      <w14:gs w14:pos="100000">
                        <w14:schemeClr w14:val="dk1"/>
                      </w14:gs>
                    </w14:gsLst>
                    <w14:lin w14:ang="5400000" w14:scaled="0"/>
                  </w14:gradFill>
                </w14:textFill>
              </w:rPr>
              <w:t xml:space="preserve">년 </w:t>
            </w:r>
            <w:r>
              <w:rPr>
                <w:rFonts w:eastAsiaTheme="minorHAnsi"/>
                <w:color w:val="FF0000"/>
                <w:w w:val="95"/>
                <w:sz w:val="18"/>
                <w:szCs w:val="18"/>
                <w14:textFill>
                  <w14:gradFill>
                    <w14:gsLst>
                      <w14:gs w14:pos="0">
                        <w14:schemeClr w14:val="dk1"/>
                      </w14:gs>
                      <w14:gs w14:pos="100000">
                        <w14:schemeClr w14:val="dk1"/>
                      </w14:gs>
                    </w14:gsLst>
                    <w14:lin w14:ang="5400000" w14:scaled="0"/>
                  </w14:gradFill>
                </w14:textFill>
              </w:rPr>
              <w:t>3</w:t>
            </w:r>
            <w:r>
              <w:rPr>
                <w:rFonts w:eastAsiaTheme="minorHAnsi"/>
                <w:color w:val="FF0000"/>
                <w:w w:val="95"/>
                <w:sz w:val="18"/>
                <w:szCs w:val="18"/>
                <w14:textFill>
                  <w14:gradFill>
                    <w14:gsLst>
                      <w14:gs w14:pos="0">
                        <w14:schemeClr w14:val="dk1"/>
                      </w14:gs>
                      <w14:gs w14:pos="100000">
                        <w14:schemeClr w14:val="dk1"/>
                      </w14:gs>
                    </w14:gsLst>
                    <w14:lin w14:ang="5400000" w14:scaled="0"/>
                  </w14:gradFill>
                </w14:textFill>
              </w:rPr>
              <w:t xml:space="preserve">월 누적 처방실적 </w:t>
            </w:r>
            <w:r>
              <w:rPr>
                <w:rFonts w:eastAsiaTheme="minorHAnsi"/>
                <w:color w:val="FF0000"/>
                <w:w w:val="95"/>
                <w:sz w:val="18"/>
                <w:szCs w:val="18"/>
                <w14:textFill>
                  <w14:gradFill>
                    <w14:gsLst>
                      <w14:gs w14:pos="0">
                        <w14:schemeClr w14:val="dk1"/>
                      </w14:gs>
                      <w14:gs w14:pos="100000">
                        <w14:schemeClr w14:val="dk1"/>
                      </w14:gs>
                    </w14:gsLst>
                    <w14:lin w14:ang="5400000" w14:scaled="0"/>
                  </w14:gradFill>
                </w14:textFill>
              </w:rPr>
              <w:t>1,200</w:t>
            </w:r>
            <w:r>
              <w:rPr>
                <w:rFonts w:eastAsiaTheme="minorHAnsi"/>
                <w:color w:val="FF0000"/>
                <w:w w:val="95"/>
                <w:sz w:val="18"/>
                <w:szCs w:val="18"/>
                <w14:textFill>
                  <w14:gradFill>
                    <w14:gsLst>
                      <w14:gs w14:pos="0">
                        <w14:schemeClr w14:val="dk1"/>
                      </w14:gs>
                      <w14:gs w14:pos="100000">
                        <w14:schemeClr w14:val="dk1"/>
                      </w14:gs>
                    </w14:gsLst>
                    <w14:lin w14:ang="5400000" w14:scaled="0"/>
                  </w14:gradFill>
                </w14:textFill>
              </w:rPr>
              <w:t>억 원을 넘어서는 신화를 만들었음.</w:t>
            </w:r>
            <w:r>
              <w:rPr>
                <w:rFonts w:eastAsiaTheme="minorHAnsi"/>
                <w:color w:val="FF0000"/>
                <w:w w:val="95"/>
                <w:sz w:val="18"/>
                <w:szCs w:val="18"/>
                <w14:textFill>
                  <w14:gradFill>
                    <w14:gsLst>
                      <w14:gs w14:pos="0">
                        <w14:schemeClr w14:val="dk1"/>
                      </w14:gs>
                      <w14:gs w14:pos="100000">
                        <w14:schemeClr w14:val="dk1"/>
                      </w14:gs>
                    </w14:gsLst>
                    <w14:lin w14:ang="5400000" w14:scaled="0"/>
                  </w14:gradFill>
                </w14:textFill>
              </w:rPr>
              <w:t xml:space="preserve"> </w:t>
            </w:r>
            <w:r>
              <w:rPr>
                <w:rFonts w:eastAsiaTheme="minorHAnsi"/>
                <w:color w:val="FF0000"/>
                <w:w w:val="95"/>
                <w:sz w:val="18"/>
                <w:szCs w:val="18"/>
                <w14:textFill>
                  <w14:gradFill>
                    <w14:gsLst>
                      <w14:gs w14:pos="0">
                        <w14:schemeClr w14:val="dk1"/>
                      </w14:gs>
                      <w14:gs w14:pos="100000">
                        <w14:schemeClr w14:val="dk1"/>
                      </w14:gs>
                    </w14:gsLst>
                    <w14:lin w14:ang="5400000" w14:scaled="0"/>
                  </w14:gradFill>
                </w14:textFill>
              </w:rPr>
              <w:t>또한,</w:t>
            </w:r>
            <w:r>
              <w:rPr>
                <w:rFonts w:eastAsiaTheme="minorHAnsi"/>
                <w:color w:val="FF0000"/>
                <w:w w:val="95"/>
                <w:sz w:val="18"/>
                <w:szCs w:val="18"/>
                <w14:textFill>
                  <w14:gradFill>
                    <w14:gsLst>
                      <w14:gs w14:pos="0">
                        <w14:schemeClr w14:val="dk1"/>
                      </w14:gs>
                      <w14:gs w14:pos="100000">
                        <w14:schemeClr w14:val="dk1"/>
                      </w14:gs>
                    </w14:gsLst>
                    <w14:lin w14:ang="5400000" w14:scaled="0"/>
                  </w14:gradFill>
                </w14:textFill>
              </w:rPr>
              <w:t xml:space="preserve"> 2020</w:t>
            </w:r>
            <w:r>
              <w:rPr>
                <w:rFonts w:eastAsiaTheme="minorHAnsi"/>
                <w:color w:val="FF0000"/>
                <w:w w:val="95"/>
                <w:sz w:val="18"/>
                <w:szCs w:val="18"/>
                <w14:textFill>
                  <w14:gradFill>
                    <w14:gsLst>
                      <w14:gs w14:pos="0">
                        <w14:schemeClr w14:val="dk1"/>
                      </w14:gs>
                      <w14:gs w14:pos="100000">
                        <w14:schemeClr w14:val="dk1"/>
                      </w14:gs>
                    </w14:gsLst>
                    <w14:lin w14:ang="5400000" w14:scaled="0"/>
                  </w14:gradFill>
                </w14:textFill>
              </w:rPr>
              <w:t xml:space="preserve">년 </w:t>
            </w:r>
            <w:r>
              <w:rPr>
                <w:rFonts w:eastAsiaTheme="minorHAnsi"/>
                <w:color w:val="FF0000"/>
                <w:w w:val="95"/>
                <w:sz w:val="18"/>
                <w:szCs w:val="18"/>
                <w14:textFill>
                  <w14:gradFill>
                    <w14:gsLst>
                      <w14:gs w14:pos="0">
                        <w14:schemeClr w14:val="dk1"/>
                      </w14:gs>
                      <w14:gs w14:pos="100000">
                        <w14:schemeClr w14:val="dk1"/>
                      </w14:gs>
                    </w14:gsLst>
                    <w14:lin w14:ang="5400000" w14:scaled="0"/>
                  </w14:gradFill>
                </w14:textFill>
              </w:rPr>
              <w:t>5</w:t>
            </w:r>
            <w:r>
              <w:rPr>
                <w:rFonts w:eastAsiaTheme="minorHAnsi"/>
                <w:color w:val="FF0000"/>
                <w:w w:val="95"/>
                <w:sz w:val="18"/>
                <w:szCs w:val="18"/>
                <w14:textFill>
                  <w14:gradFill>
                    <w14:gsLst>
                      <w14:gs w14:pos="0">
                        <w14:schemeClr w14:val="dk1"/>
                      </w14:gs>
                      <w14:gs w14:pos="100000">
                        <w14:schemeClr w14:val="dk1"/>
                      </w14:gs>
                    </w14:gsLst>
                    <w14:lin w14:ang="5400000" w14:scaled="0"/>
                  </w14:gradFill>
                </w14:textFill>
              </w:rPr>
              <w:t xml:space="preserve">월 미국 </w:t>
            </w:r>
            <w:r>
              <w:rPr>
                <w:rFonts w:eastAsiaTheme="minorHAnsi"/>
                <w:color w:val="FF0000"/>
                <w:w w:val="95"/>
                <w:sz w:val="18"/>
                <w:szCs w:val="18"/>
                <w14:textFill>
                  <w14:gradFill>
                    <w14:gsLst>
                      <w14:gs w14:pos="0">
                        <w14:schemeClr w14:val="dk1"/>
                      </w14:gs>
                      <w14:gs w14:pos="100000">
                        <w14:schemeClr w14:val="dk1"/>
                      </w14:gs>
                    </w14:gsLst>
                    <w14:lin w14:ang="5400000" w14:scaled="0"/>
                  </w14:gradFill>
                </w14:textFill>
              </w:rPr>
              <w:t xml:space="preserve">FDA </w:t>
            </w:r>
            <w:r>
              <w:rPr>
                <w:rFonts w:eastAsiaTheme="minorHAnsi"/>
                <w:color w:val="FF0000"/>
                <w:w w:val="95"/>
                <w:sz w:val="18"/>
                <w:szCs w:val="18"/>
                <w14:textFill>
                  <w14:gradFill>
                    <w14:gsLst>
                      <w14:gs w14:pos="0">
                        <w14:schemeClr w14:val="dk1"/>
                      </w14:gs>
                      <w14:gs w14:pos="100000">
                        <w14:schemeClr w14:val="dk1"/>
                      </w14:gs>
                    </w14:gsLst>
                    <w14:lin w14:ang="5400000" w14:scaled="0"/>
                  </w14:gradFill>
                </w14:textFill>
              </w:rPr>
              <w:t xml:space="preserve">임상 </w:t>
            </w:r>
            <w:r>
              <w:rPr>
                <w:rFonts w:eastAsiaTheme="minorHAnsi"/>
                <w:color w:val="FF0000"/>
                <w:w w:val="95"/>
                <w:sz w:val="18"/>
                <w:szCs w:val="18"/>
                <w14:textFill>
                  <w14:gradFill>
                    <w14:gsLst>
                      <w14:gs w14:pos="0">
                        <w14:schemeClr w14:val="dk1"/>
                      </w14:gs>
                      <w14:gs w14:pos="100000">
                        <w14:schemeClr w14:val="dk1"/>
                      </w14:gs>
                    </w14:gsLst>
                    <w14:lin w14:ang="5400000" w14:scaled="0"/>
                  </w14:gradFill>
                </w14:textFill>
              </w:rPr>
              <w:t>1</w:t>
            </w:r>
            <w:r>
              <w:rPr>
                <w:rFonts w:eastAsiaTheme="minorHAnsi"/>
                <w:color w:val="FF0000"/>
                <w:w w:val="95"/>
                <w:sz w:val="18"/>
                <w:szCs w:val="18"/>
                <w14:textFill>
                  <w14:gradFill>
                    <w14:gsLst>
                      <w14:gs w14:pos="0">
                        <w14:schemeClr w14:val="dk1"/>
                      </w14:gs>
                      <w14:gs w14:pos="100000">
                        <w14:schemeClr w14:val="dk1"/>
                      </w14:gs>
                    </w14:gsLst>
                    <w14:lin w14:ang="5400000" w14:scaled="0"/>
                  </w14:gradFill>
                </w14:textFill>
              </w:rPr>
              <w:t>상 시험을 승인받았음.</w:t>
            </w:r>
            <w:r>
              <w:rPr>
                <w:rFonts w:eastAsiaTheme="minorHAnsi"/>
                <w:color w:val="FF0000"/>
                <w:w w:val="95"/>
                <w:sz w:val="18"/>
                <w:szCs w:val="18"/>
                <w14:textFill>
                  <w14:gradFill>
                    <w14:gsLst>
                      <w14:gs w14:pos="0">
                        <w14:schemeClr w14:val="dk1"/>
                      </w14:gs>
                      <w14:gs w14:pos="100000">
                        <w14:schemeClr w14:val="dk1"/>
                      </w14:gs>
                    </w14:gsLst>
                    <w14:lin w14:ang="5400000" w14:scaled="0"/>
                  </w14:gradFill>
                </w14:textFill>
              </w:rPr>
              <w:t xml:space="preserve"> </w:t>
            </w:r>
            <w:r>
              <w:rPr>
                <w:rFonts w:eastAsiaTheme="minorHAnsi"/>
                <w:color w:val="FF0000"/>
                <w:w w:val="95"/>
                <w:sz w:val="18"/>
                <w:szCs w:val="18"/>
                <w14:textFill>
                  <w14:gradFill>
                    <w14:gsLst>
                      <w14:gs w14:pos="0">
                        <w14:schemeClr w14:val="dk1"/>
                      </w14:gs>
                      <w14:gs w14:pos="100000">
                        <w14:schemeClr w14:val="dk1"/>
                      </w14:gs>
                    </w14:gsLst>
                    <w14:lin w14:ang="5400000" w14:scaled="0"/>
                  </w14:gradFill>
                </w14:textFill>
              </w:rPr>
              <w:t xml:space="preserve">현재 케이캡은 기술 수출이나 완제품 수출 형태로 해외 </w:t>
            </w:r>
            <w:r>
              <w:rPr>
                <w:rFonts w:eastAsiaTheme="minorHAnsi"/>
                <w:color w:val="FF0000"/>
                <w:w w:val="95"/>
                <w:sz w:val="18"/>
                <w:szCs w:val="18"/>
                <w14:textFill>
                  <w14:gradFill>
                    <w14:gsLst>
                      <w14:gs w14:pos="0">
                        <w14:schemeClr w14:val="dk1"/>
                      </w14:gs>
                      <w14:gs w14:pos="100000">
                        <w14:schemeClr w14:val="dk1"/>
                      </w14:gs>
                    </w14:gsLst>
                    <w14:lin w14:ang="5400000" w14:scaled="0"/>
                  </w14:gradFill>
                </w14:textFill>
              </w:rPr>
              <w:t>24</w:t>
            </w:r>
            <w:r>
              <w:rPr>
                <w:rFonts w:eastAsiaTheme="minorHAnsi"/>
                <w:color w:val="FF0000"/>
                <w:w w:val="95"/>
                <w:sz w:val="18"/>
                <w:szCs w:val="18"/>
                <w14:textFill>
                  <w14:gradFill>
                    <w14:gsLst>
                      <w14:gs w14:pos="0">
                        <w14:schemeClr w14:val="dk1"/>
                      </w14:gs>
                      <w14:gs w14:pos="100000">
                        <w14:schemeClr w14:val="dk1"/>
                      </w14:gs>
                    </w14:gsLst>
                    <w14:lin w14:ang="5400000" w14:scaled="0"/>
                  </w14:gradFill>
                </w14:textFill>
              </w:rPr>
              <w:t>개국에 진출하는 계약을 체결한 상태임.</w:t>
            </w:r>
          </w:p>
          <w:p>
            <w:pPr>
              <w:spacing w:line="264" w:lineRule="auto"/>
              <w:rPr>
                <w:rFonts w:eastAsiaTheme="minorHAnsi"/>
                <w:color w:val="FF0000"/>
                <w:w w:val="95"/>
                <w:sz w:val="18"/>
                <w:szCs w:val="18"/>
                <w14:textFill>
                  <w14:gradFill>
                    <w14:gsLst>
                      <w14:gs w14:pos="0">
                        <w14:schemeClr w14:val="dk1"/>
                      </w14:gs>
                      <w14:gs w14:pos="100000">
                        <w14:schemeClr w14:val="dk1"/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eastAsiaTheme="minorHAnsi"/>
                <w:color w:val="FF0000"/>
                <w:w w:val="95"/>
                <w:sz w:val="18"/>
                <w:szCs w:val="18"/>
                <w14:textFill>
                  <w14:gradFill>
                    <w14:gsLst>
                      <w14:gs w14:pos="0">
                        <w14:schemeClr w14:val="dk1"/>
                      </w14:gs>
                      <w14:gs w14:pos="100000">
                        <w14:schemeClr w14:val="dk1"/>
                      </w14:gs>
                    </w14:gsLst>
                    <w14:lin w14:ang="5400000" w14:scaled="0"/>
                  </w14:gradFill>
                </w14:textFill>
              </w:rPr>
              <w:t>inno.</w:t>
            </w:r>
            <w:r>
              <w:rPr>
                <w:rFonts w:eastAsiaTheme="minorHAnsi"/>
                <w:color w:val="FF0000"/>
                <w:w w:val="95"/>
                <w:sz w:val="18"/>
                <w:szCs w:val="18"/>
                <w14:textFill>
                  <w14:gradFill>
                    <w14:gsLst>
                      <w14:gs w14:pos="0">
                        <w14:schemeClr w14:val="dk1"/>
                      </w14:gs>
                      <w14:gs w14:pos="100000">
                        <w14:schemeClr w14:val="dk1"/>
                      </w14:gs>
                    </w14:gsLst>
                    <w14:lin w14:ang="5400000" w14:scaled="0"/>
                  </w14:gradFill>
                </w14:textFill>
              </w:rPr>
              <w:t xml:space="preserve">N은 </w:t>
            </w:r>
            <w:r>
              <w:rPr>
                <w:rFonts w:eastAsiaTheme="minorHAnsi"/>
                <w:color w:val="FF0000"/>
                <w:w w:val="95"/>
                <w:sz w:val="18"/>
                <w:szCs w:val="18"/>
                <w14:textFill>
                  <w14:gradFill>
                    <w14:gsLst>
                      <w14:gs w14:pos="0">
                        <w14:schemeClr w14:val="dk1"/>
                      </w14:gs>
                      <w14:gs w14:pos="100000">
                        <w14:schemeClr w14:val="dk1"/>
                      </w14:gs>
                    </w14:gsLst>
                    <w14:lin w14:ang="5400000" w14:scaled="0"/>
                  </w14:gradFill>
                </w14:textFill>
              </w:rPr>
              <w:t>2020</w:t>
            </w:r>
            <w:r>
              <w:rPr>
                <w:rFonts w:eastAsiaTheme="minorHAnsi"/>
                <w:color w:val="FF0000"/>
                <w:w w:val="95"/>
                <w:sz w:val="18"/>
                <w:szCs w:val="18"/>
                <w14:textFill>
                  <w14:gradFill>
                    <w14:gsLst>
                      <w14:gs w14:pos="0">
                        <w14:schemeClr w14:val="dk1"/>
                      </w14:gs>
                      <w14:gs w14:pos="100000">
                        <w14:schemeClr w14:val="dk1"/>
                      </w14:gs>
                    </w14:gsLst>
                    <w14:lin w14:ang="5400000" w14:scaled="0"/>
                  </w14:gradFill>
                </w14:textFill>
              </w:rPr>
              <w:t xml:space="preserve">년 매출의 </w:t>
            </w:r>
            <w:r>
              <w:rPr>
                <w:rFonts w:eastAsiaTheme="minorHAnsi"/>
                <w:color w:val="FF0000"/>
                <w:w w:val="95"/>
                <w:sz w:val="18"/>
                <w:szCs w:val="18"/>
                <w14:textFill>
                  <w14:gradFill>
                    <w14:gsLst>
                      <w14:gs w14:pos="0">
                        <w14:schemeClr w14:val="dk1"/>
                      </w14:gs>
                      <w14:gs w14:pos="100000">
                        <w14:schemeClr w14:val="dk1"/>
                      </w14:gs>
                    </w14:gsLst>
                    <w14:lin w14:ang="5400000" w14:scaled="0"/>
                  </w14:gradFill>
                </w14:textFill>
              </w:rPr>
              <w:t xml:space="preserve">86% </w:t>
            </w:r>
            <w:r>
              <w:rPr>
                <w:rFonts w:eastAsiaTheme="minorHAnsi"/>
                <w:color w:val="FF0000"/>
                <w:w w:val="95"/>
                <w:sz w:val="18"/>
                <w:szCs w:val="18"/>
                <w14:textFill>
                  <w14:gradFill>
                    <w14:gsLst>
                      <w14:gs w14:pos="0">
                        <w14:schemeClr w14:val="dk1"/>
                      </w14:gs>
                      <w14:gs w14:pos="100000">
                        <w14:schemeClr w14:val="dk1"/>
                      </w14:gs>
                    </w14:gsLst>
                    <w14:lin w14:ang="5400000" w14:scaled="0"/>
                  </w14:gradFill>
                </w14:textFill>
              </w:rPr>
              <w:t>이상이 전문의약품 사업부에서 발생하지만 건강기능식품과 화장품 그리고 음료부문 사업도 확대중임.</w:t>
            </w:r>
            <w:r>
              <w:rPr>
                <w:rFonts w:eastAsiaTheme="minorHAnsi"/>
                <w:color w:val="FF0000"/>
                <w:w w:val="95"/>
                <w:sz w:val="18"/>
                <w:szCs w:val="18"/>
                <w14:textFill>
                  <w14:gradFill>
                    <w14:gsLst>
                      <w14:gs w14:pos="0">
                        <w14:schemeClr w14:val="dk1"/>
                      </w14:gs>
                      <w14:gs w14:pos="100000">
                        <w14:schemeClr w14:val="dk1"/>
                      </w14:gs>
                    </w14:gsLst>
                    <w14:lin w14:ang="5400000" w14:scaled="0"/>
                  </w14:gradFill>
                </w14:textFill>
              </w:rPr>
              <w:t xml:space="preserve"> </w:t>
            </w:r>
            <w:r>
              <w:rPr>
                <w:rFonts w:eastAsiaTheme="minorHAnsi"/>
                <w:color w:val="FF0000"/>
                <w:w w:val="95"/>
                <w:sz w:val="18"/>
                <w:szCs w:val="18"/>
                <w14:textFill>
                  <w14:gradFill>
                    <w14:gsLst>
                      <w14:gs w14:pos="0">
                        <w14:schemeClr w14:val="dk1"/>
                      </w14:gs>
                      <w14:gs w14:pos="100000">
                        <w14:schemeClr w14:val="dk1"/>
                      </w14:gs>
                    </w14:gsLst>
                    <w14:lin w14:ang="5400000" w14:scaled="0"/>
                  </w14:gradFill>
                </w14:textFill>
              </w:rPr>
              <w:t>지난해 건강 브랜드 뉴틴과 더마코스메틱 브랜드 클레더마,</w:t>
            </w:r>
            <w:r>
              <w:rPr>
                <w:rFonts w:eastAsiaTheme="minorHAnsi"/>
                <w:color w:val="FF0000"/>
                <w:w w:val="95"/>
                <w:sz w:val="18"/>
                <w:szCs w:val="18"/>
                <w14:textFill>
                  <w14:gradFill>
                    <w14:gsLst>
                      <w14:gs w14:pos="0">
                        <w14:schemeClr w14:val="dk1"/>
                      </w14:gs>
                      <w14:gs w14:pos="100000">
                        <w14:schemeClr w14:val="dk1"/>
                      </w14:gs>
                    </w14:gsLst>
                    <w14:lin w14:ang="5400000" w14:scaled="0"/>
                  </w14:gradFill>
                </w14:textFill>
              </w:rPr>
              <w:t xml:space="preserve"> </w:t>
            </w:r>
            <w:r>
              <w:rPr>
                <w:rFonts w:eastAsiaTheme="minorHAnsi"/>
                <w:color w:val="FF0000"/>
                <w:w w:val="95"/>
                <w:sz w:val="18"/>
                <w:szCs w:val="18"/>
                <w14:textFill>
                  <w14:gradFill>
                    <w14:gsLst>
                      <w14:gs w14:pos="0">
                        <w14:schemeClr w14:val="dk1"/>
                      </w14:gs>
                      <w14:gs w14:pos="100000">
                        <w14:schemeClr w14:val="dk1"/>
                      </w14:gs>
                    </w14:gsLst>
                    <w14:lin w14:ang="5400000" w14:scaled="0"/>
                  </w14:gradFill>
                </w14:textFill>
              </w:rPr>
              <w:t>두피탈모케어 브랜드 스칼프메드 등을 출시했음.</w:t>
            </w:r>
          </w:p>
          <w:p>
            <w:pPr>
              <w:spacing w:line="264" w:lineRule="auto"/>
              <w:rPr>
                <w:rFonts w:eastAsiaTheme="minorHAnsi"/>
                <w:color w:val="FF0000"/>
                <w:w w:val="95"/>
                <w:sz w:val="18"/>
                <w:szCs w:val="18"/>
                <w14:textFill>
                  <w14:gradFill>
                    <w14:gsLst>
                      <w14:gs w14:pos="0">
                        <w14:schemeClr w14:val="dk1"/>
                      </w14:gs>
                      <w14:gs w14:pos="100000">
                        <w14:schemeClr w14:val="dk1"/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eastAsiaTheme="minorHAnsi"/>
                <w:color w:val="FF0000"/>
                <w:w w:val="95"/>
                <w:sz w:val="18"/>
                <w:szCs w:val="18"/>
                <w14:textFill>
                  <w14:gradFill>
                    <w14:gsLst>
                      <w14:gs w14:pos="0">
                        <w14:schemeClr w14:val="dk1"/>
                      </w14:gs>
                      <w14:gs w14:pos="100000">
                        <w14:schemeClr w14:val="dk1"/>
                      </w14:gs>
                    </w14:gsLst>
                    <w14:lin w14:ang="5400000" w14:scaled="0"/>
                  </w14:gradFill>
                </w14:textFill>
              </w:rPr>
              <w:t xml:space="preserve">케이캡으로 </w:t>
            </w:r>
            <w:r>
              <w:rPr>
                <w:rFonts w:eastAsiaTheme="minorHAnsi"/>
                <w:color w:val="FF0000"/>
                <w:w w:val="95"/>
                <w:sz w:val="18"/>
                <w:szCs w:val="18"/>
                <w14:textFill>
                  <w14:gradFill>
                    <w14:gsLst>
                      <w14:gs w14:pos="0">
                        <w14:schemeClr w14:val="dk1"/>
                      </w14:gs>
                      <w14:gs w14:pos="100000">
                        <w14:schemeClr w14:val="dk1"/>
                      </w14:gs>
                    </w14:gsLst>
                    <w14:lin w14:ang="5400000" w14:scaled="0"/>
                  </w14:gradFill>
                </w14:textFill>
              </w:rPr>
              <w:t xml:space="preserve">신약 개발 기술력을 입증 받은 </w:t>
            </w:r>
            <w:r>
              <w:rPr>
                <w:rFonts w:eastAsiaTheme="minorHAnsi"/>
                <w:color w:val="FF0000"/>
                <w:w w:val="95"/>
                <w:sz w:val="18"/>
                <w:szCs w:val="18"/>
                <w14:textFill>
                  <w14:gradFill>
                    <w14:gsLst>
                      <w14:gs w14:pos="0">
                        <w14:schemeClr w14:val="dk1"/>
                      </w14:gs>
                      <w14:gs w14:pos="100000">
                        <w14:schemeClr w14:val="dk1"/>
                      </w14:gs>
                    </w14:gsLst>
                    <w14:lin w14:ang="5400000" w14:scaled="0"/>
                  </w14:gradFill>
                </w14:textFill>
              </w:rPr>
              <w:t>inno.N</w:t>
            </w:r>
            <w:r>
              <w:rPr>
                <w:rFonts w:eastAsiaTheme="minorHAnsi"/>
                <w:color w:val="FF0000"/>
                <w:w w:val="95"/>
                <w:sz w:val="18"/>
                <w:szCs w:val="18"/>
                <w14:textFill>
                  <w14:gradFill>
                    <w14:gsLst>
                      <w14:gs w14:pos="0">
                        <w14:schemeClr w14:val="dk1"/>
                      </w14:gs>
                      <w14:gs w14:pos="100000">
                        <w14:schemeClr w14:val="dk1"/>
                      </w14:gs>
                    </w14:gsLst>
                    <w14:lin w14:ang="5400000" w14:scaled="0"/>
                  </w14:gradFill>
                </w14:textFill>
              </w:rPr>
              <w:t>은 향후 세포유전자치료제 및 백신 사업 등 미래 성장 동력 확보에도 힘쓰고 있음.</w:t>
            </w:r>
            <w:r>
              <w:rPr>
                <w:rFonts w:eastAsiaTheme="minorHAnsi"/>
                <w:color w:val="FF0000"/>
                <w:w w:val="95"/>
                <w:sz w:val="18"/>
                <w:szCs w:val="18"/>
                <w14:textFill>
                  <w14:gradFill>
                    <w14:gsLst>
                      <w14:gs w14:pos="0">
                        <w14:schemeClr w14:val="dk1"/>
                      </w14:gs>
                      <w14:gs w14:pos="100000">
                        <w14:schemeClr w14:val="dk1"/>
                      </w14:gs>
                    </w14:gsLst>
                    <w14:lin w14:ang="5400000" w14:scaled="0"/>
                  </w14:gradFill>
                </w14:textFill>
              </w:rPr>
              <w:t xml:space="preserve"> </w:t>
            </w:r>
            <w:r>
              <w:rPr>
                <w:rFonts w:eastAsiaTheme="minorHAnsi"/>
                <w:color w:val="FF0000"/>
                <w:w w:val="95"/>
                <w:sz w:val="18"/>
                <w:szCs w:val="18"/>
                <w14:textFill>
                  <w14:gradFill>
                    <w14:gsLst>
                      <w14:gs w14:pos="0">
                        <w14:schemeClr w14:val="dk1"/>
                      </w14:gs>
                      <w14:gs w14:pos="100000">
                        <w14:schemeClr w14:val="dk1"/>
                      </w14:gs>
                    </w14:gsLst>
                    <w14:lin w14:ang="5400000" w14:scaled="0"/>
                  </w14:gradFill>
                </w14:textFill>
              </w:rPr>
              <w:t>백신 코프로모션을 통한 포트폴리오 다각화,</w:t>
            </w:r>
            <w:r>
              <w:rPr>
                <w:rFonts w:eastAsiaTheme="minorHAnsi"/>
                <w:color w:val="FF0000"/>
                <w:w w:val="95"/>
                <w:sz w:val="18"/>
                <w:szCs w:val="18"/>
                <w14:textFill>
                  <w14:gradFill>
                    <w14:gsLst>
                      <w14:gs w14:pos="0">
                        <w14:schemeClr w14:val="dk1"/>
                      </w14:gs>
                      <w14:gs w14:pos="100000">
                        <w14:schemeClr w14:val="dk1"/>
                      </w14:gs>
                    </w14:gsLst>
                    <w14:lin w14:ang="5400000" w14:scaled="0"/>
                  </w14:gradFill>
                </w14:textFill>
              </w:rPr>
              <w:t xml:space="preserve"> </w:t>
            </w:r>
            <w:r>
              <w:rPr>
                <w:rFonts w:eastAsiaTheme="minorHAnsi"/>
                <w:color w:val="FF0000"/>
                <w:w w:val="95"/>
                <w:sz w:val="18"/>
                <w:szCs w:val="18"/>
                <w14:textFill>
                  <w14:gradFill>
                    <w14:gsLst>
                      <w14:gs w14:pos="0">
                        <w14:schemeClr w14:val="dk1"/>
                      </w14:gs>
                      <w14:gs w14:pos="100000">
                        <w14:schemeClr w14:val="dk1"/>
                      </w14:gs>
                    </w14:gsLst>
                    <w14:lin w14:ang="5400000" w14:scaled="0"/>
                  </w14:gradFill>
                </w14:textFill>
              </w:rPr>
              <w:t>영업 채널 확대,</w:t>
            </w:r>
            <w:r>
              <w:rPr>
                <w:rFonts w:eastAsiaTheme="minorHAnsi"/>
                <w:color w:val="FF0000"/>
                <w:w w:val="95"/>
                <w:sz w:val="18"/>
                <w:szCs w:val="18"/>
                <w14:textFill>
                  <w14:gradFill>
                    <w14:gsLst>
                      <w14:gs w14:pos="0">
                        <w14:schemeClr w14:val="dk1"/>
                      </w14:gs>
                      <w14:gs w14:pos="100000">
                        <w14:schemeClr w14:val="dk1"/>
                      </w14:gs>
                    </w14:gsLst>
                    <w14:lin w14:ang="5400000" w14:scaled="0"/>
                  </w14:gradFill>
                </w14:textFill>
              </w:rPr>
              <w:t xml:space="preserve"> </w:t>
            </w:r>
            <w:r>
              <w:rPr>
                <w:rFonts w:eastAsiaTheme="minorHAnsi"/>
                <w:color w:val="FF0000"/>
                <w:w w:val="95"/>
                <w:sz w:val="18"/>
                <w:szCs w:val="18"/>
                <w14:textFill>
                  <w14:gradFill>
                    <w14:gsLst>
                      <w14:gs w14:pos="0">
                        <w14:schemeClr w14:val="dk1"/>
                      </w14:gs>
                      <w14:gs w14:pos="100000">
                        <w14:schemeClr w14:val="dk1"/>
                      </w14:gs>
                    </w14:gsLst>
                    <w14:lin w14:ang="5400000" w14:scaled="0"/>
                  </w14:gradFill>
                </w14:textFill>
              </w:rPr>
              <w:t>수액신공장 완공에 따른 본격적인 수액제 시장점유율 확대를 통해 바이오헬스 기업으로 성장성과 수익성을 확보할 예정임.</w:t>
            </w:r>
          </w:p>
          <w:p>
            <w:pPr>
              <w:spacing w:line="264" w:lineRule="auto"/>
              <w:rPr>
                <w:rFonts w:eastAsiaTheme="minorHAnsi"/>
                <w:color w:val="FF0000"/>
                <w:w w:val="95"/>
                <w:sz w:val="18"/>
                <w:szCs w:val="18"/>
                <w14:textFill>
                  <w14:gradFill>
                    <w14:gsLst>
                      <w14:gs w14:pos="0">
                        <w14:schemeClr w14:val="dk1"/>
                      </w14:gs>
                      <w14:gs w14:pos="100000">
                        <w14:schemeClr w14:val="dk1"/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  <w:tr>
        <w:tc>
          <w:tcPr>
            <w:tcW w:w="1601" w:type="pct"/>
            <w:vMerge w:val="continue"/>
            <w:shd w:val="clear" w:color="auto" w:fill="auto"/>
            <w:vAlign w:val="center"/>
          </w:tcPr>
          <w:p>
            <w:pPr>
              <w:rPr>
                <w:rFonts w:eastAsiaTheme="minorHAnsi"/>
                <w:color w:val="0D0D0D"/>
                <w:w w:val="90"/>
                <w:sz w:val="18"/>
                <w:szCs w:val="18"/>
                <w14:textFill>
                  <w14:gradFill>
                    <w14:gsLst>
                      <w14:gs w14:pos="0">
                        <w14:schemeClr w14:val="dk1"/>
                      </w14:gs>
                      <w14:gs w14:pos="100000">
                        <w14:schemeClr w14:val="dk1"/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172" w:type="pct"/>
            <w:vAlign w:val="center"/>
          </w:tcPr>
          <w:p>
            <w:pPr>
              <w:rPr>
                <w:rFonts w:eastAsiaTheme="minorHAnsi"/>
                <w:w w:val="90"/>
                <w:sz w:val="16"/>
                <w:szCs w:val="16"/>
              </w:rPr>
            </w:pPr>
          </w:p>
        </w:tc>
        <w:tc>
          <w:tcPr>
            <w:tcW w:w="3228" w:type="pct"/>
            <w:vMerge w:val="continue"/>
            <w:shd w:val="clear" w:color="auto" w:fill="auto"/>
          </w:tcPr>
          <w:p>
            <w:pPr>
              <w:rPr>
                <w:rFonts w:eastAsiaTheme="minorHAnsi"/>
                <w:b/>
                <w:color w:val="2E74B5"/>
                <w:w w:val="95"/>
                <w:sz w:val="18"/>
                <w:szCs w:val="16"/>
              </w:rPr>
            </w:pPr>
          </w:p>
        </w:tc>
      </w:tr>
      <w:tr>
        <w:tc>
          <w:tcPr>
            <w:tcW w:w="1601" w:type="pct"/>
            <w:vMerge w:val="continue"/>
            <w:shd w:val="clear" w:color="auto" w:fill="auto"/>
            <w:vAlign w:val="center"/>
          </w:tcPr>
          <w:p>
            <w:pPr>
              <w:rPr>
                <w:rFonts w:eastAsiaTheme="minorHAnsi"/>
                <w:color w:val="0D0D0D"/>
                <w:w w:val="90"/>
                <w:sz w:val="18"/>
                <w:szCs w:val="18"/>
                <w14:textFill>
                  <w14:gradFill>
                    <w14:gsLst>
                      <w14:gs w14:pos="0">
                        <w14:schemeClr w14:val="dk1"/>
                      </w14:gs>
                      <w14:gs w14:pos="100000">
                        <w14:schemeClr w14:val="dk1"/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172" w:type="pct"/>
            <w:vAlign w:val="center"/>
          </w:tcPr>
          <w:p>
            <w:pPr>
              <w:rPr>
                <w:rFonts w:eastAsiaTheme="minorHAnsi"/>
                <w:w w:val="90"/>
                <w:sz w:val="16"/>
                <w:szCs w:val="16"/>
              </w:rPr>
            </w:pPr>
          </w:p>
        </w:tc>
        <w:tc>
          <w:tcPr>
            <w:tcW w:w="3228" w:type="pct"/>
            <w:vMerge w:val="continue"/>
            <w:shd w:val="clear" w:color="auto" w:fill="auto"/>
            <w:vAlign w:val="center"/>
          </w:tcPr>
          <w:p>
            <w:pPr>
              <w:rPr>
                <w:rFonts w:eastAsiaTheme="minorHAnsi"/>
                <w:w w:val="95"/>
                <w:sz w:val="18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601" w:type="pct"/>
            <w:vMerge w:val="continue"/>
            <w:shd w:val="clear" w:color="auto" w:fill="auto"/>
            <w:vAlign w:val="center"/>
          </w:tcPr>
          <w:p>
            <w:pPr>
              <w:rPr>
                <w:rFonts w:eastAsiaTheme="minorHAnsi"/>
                <w:color w:val="0D0D0D"/>
                <w:w w:val="90"/>
                <w:sz w:val="18"/>
                <w:szCs w:val="18"/>
                <w14:textFill>
                  <w14:gradFill>
                    <w14:gsLst>
                      <w14:gs w14:pos="0">
                        <w14:schemeClr w14:val="dk1"/>
                      </w14:gs>
                      <w14:gs w14:pos="100000">
                        <w14:schemeClr w14:val="dk1"/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172" w:type="pct"/>
            <w:vAlign w:val="center"/>
          </w:tcPr>
          <w:p>
            <w:pPr>
              <w:rPr>
                <w:rFonts w:eastAsiaTheme="minorHAnsi"/>
                <w:w w:val="90"/>
                <w:sz w:val="16"/>
                <w:szCs w:val="16"/>
              </w:rPr>
            </w:pPr>
          </w:p>
        </w:tc>
        <w:tc>
          <w:tcPr>
            <w:tcW w:w="3228" w:type="pct"/>
            <w:vMerge w:val="continue"/>
            <w:shd w:val="clear" w:color="auto" w:fill="auto"/>
            <w:vAlign w:val="center"/>
          </w:tcPr>
          <w:p>
            <w:pPr>
              <w:rPr>
                <w:rFonts w:eastAsiaTheme="minorHAnsi"/>
                <w:w w:val="95"/>
                <w:sz w:val="18"/>
                <w:szCs w:val="16"/>
              </w:rPr>
            </w:pPr>
          </w:p>
        </w:tc>
      </w:tr>
      <w:tr>
        <w:trPr>
          <w:trHeight w:val="70" w:hRule="atLeast"/>
        </w:trPr>
        <w:tc>
          <w:tcPr>
            <w:tcW w:w="1601" w:type="pct"/>
            <w:vMerge w:val="continue"/>
            <w:shd w:val="clear" w:color="auto" w:fill="auto"/>
            <w:vAlign w:val="center"/>
          </w:tcPr>
          <w:p>
            <w:pPr>
              <w:rPr>
                <w:rFonts w:eastAsiaTheme="minorHAnsi"/>
                <w:color w:val="0D0D0D"/>
                <w:w w:val="90"/>
                <w:sz w:val="18"/>
                <w:szCs w:val="18"/>
                <w14:textFill>
                  <w14:gradFill>
                    <w14:gsLst>
                      <w14:gs w14:pos="0">
                        <w14:schemeClr w14:val="dk1"/>
                      </w14:gs>
                      <w14:gs w14:pos="100000">
                        <w14:schemeClr w14:val="dk1"/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172" w:type="pct"/>
            <w:vAlign w:val="center"/>
          </w:tcPr>
          <w:p>
            <w:pPr>
              <w:rPr>
                <w:rFonts w:eastAsiaTheme="minorHAnsi"/>
                <w:w w:val="90"/>
                <w:sz w:val="16"/>
                <w:szCs w:val="16"/>
              </w:rPr>
            </w:pPr>
          </w:p>
        </w:tc>
        <w:tc>
          <w:tcPr>
            <w:tcW w:w="3228" w:type="pct"/>
            <w:vMerge w:val="continue"/>
            <w:shd w:val="clear" w:color="auto" w:fill="auto"/>
            <w:vAlign w:val="center"/>
          </w:tcPr>
          <w:p>
            <w:pPr>
              <w:rPr>
                <w:rFonts w:eastAsiaTheme="minorHAnsi"/>
                <w:w w:val="95"/>
                <w:sz w:val="18"/>
                <w:szCs w:val="16"/>
              </w:rPr>
            </w:pPr>
          </w:p>
        </w:tc>
      </w:tr>
      <w:tr>
        <w:trPr>
          <w:trHeight w:val="107" w:hRule="atLeast"/>
        </w:trPr>
        <w:tc>
          <w:tcPr>
            <w:tcW w:w="1601" w:type="pct"/>
            <w:vMerge w:val="continue"/>
            <w:shd w:val="clear" w:color="auto" w:fill="auto"/>
            <w:vAlign w:val="center"/>
          </w:tcPr>
          <w:p>
            <w:pPr>
              <w:rPr>
                <w:rFonts w:eastAsiaTheme="minorHAnsi"/>
                <w:color w:val="0D0D0D"/>
                <w:w w:val="90"/>
                <w:sz w:val="18"/>
                <w:szCs w:val="18"/>
                <w14:textFill>
                  <w14:gradFill>
                    <w14:gsLst>
                      <w14:gs w14:pos="0">
                        <w14:schemeClr w14:val="dk1"/>
                      </w14:gs>
                      <w14:gs w14:pos="100000">
                        <w14:schemeClr w14:val="dk1"/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172" w:type="pct"/>
            <w:vAlign w:val="center"/>
          </w:tcPr>
          <w:p>
            <w:pPr>
              <w:rPr>
                <w:rFonts w:eastAsiaTheme="minorHAnsi"/>
                <w:w w:val="90"/>
                <w:sz w:val="16"/>
                <w:szCs w:val="16"/>
              </w:rPr>
            </w:pPr>
          </w:p>
        </w:tc>
        <w:tc>
          <w:tcPr>
            <w:tcW w:w="3228" w:type="pct"/>
            <w:vMerge w:val="continue"/>
            <w:shd w:val="clear" w:color="auto" w:fill="auto"/>
            <w:vAlign w:val="center"/>
          </w:tcPr>
          <w:p>
            <w:pPr>
              <w:jc w:val="left"/>
              <w:spacing w:line="276" w:lineRule="auto"/>
              <w:rPr>
                <w:rFonts w:eastAsiaTheme="minorHAnsi"/>
                <w:b/>
                <w:color w:val="002060"/>
                <w:w w:val="95"/>
                <w:szCs w:val="18"/>
              </w:rPr>
            </w:pPr>
          </w:p>
        </w:tc>
      </w:tr>
      <w:tr>
        <w:trPr>
          <w:trHeight w:val="555" w:hRule="atLeast"/>
        </w:trPr>
        <w:tc>
          <w:tcPr>
            <w:tcW w:w="1601" w:type="pct"/>
            <w:vMerge w:val="continue"/>
            <w:tcBorders>
              <w:bottom w:val="nil"/>
            </w:tcBorders>
            <w:shd w:val="clear" w:color="auto" w:fill="auto"/>
            <w:vAlign w:val="center"/>
          </w:tcPr>
          <w:p>
            <w:pPr>
              <w:rPr>
                <w:rFonts w:eastAsiaTheme="minorHAnsi"/>
                <w:color w:val="0D0D0D"/>
                <w:w w:val="90"/>
                <w:sz w:val="18"/>
                <w:szCs w:val="18"/>
                <w14:textFill>
                  <w14:gradFill>
                    <w14:gsLst>
                      <w14:gs w14:pos="0">
                        <w14:schemeClr w14:val="dk1"/>
                      </w14:gs>
                      <w14:gs w14:pos="100000">
                        <w14:schemeClr w14:val="dk1"/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172" w:type="pct"/>
            <w:tcBorders>
              <w:bottom w:val="nil"/>
            </w:tcBorders>
            <w:vAlign w:val="center"/>
          </w:tcPr>
          <w:p>
            <w:pPr>
              <w:rPr>
                <w:rFonts w:eastAsiaTheme="minorHAnsi"/>
                <w:w w:val="90"/>
                <w:sz w:val="16"/>
                <w:szCs w:val="16"/>
              </w:rPr>
            </w:pPr>
          </w:p>
        </w:tc>
        <w:tc>
          <w:tcPr>
            <w:tcW w:w="3228" w:type="pct"/>
            <w:vMerge w:val="continue"/>
            <w:tcBorders>
              <w:bottom w:val="nil"/>
            </w:tcBorders>
            <w:shd w:val="clear" w:color="auto" w:fill="auto"/>
            <w:vAlign w:val="center"/>
          </w:tcPr>
          <w:p>
            <w:pPr>
              <w:rPr>
                <w:rFonts w:eastAsiaTheme="minorHAnsi"/>
                <w:b/>
                <w:color w:val="002060"/>
                <w:w w:val="95"/>
                <w:szCs w:val="18"/>
              </w:rPr>
            </w:pPr>
          </w:p>
        </w:tc>
      </w:tr>
      <w:tr>
        <w:trPr>
          <w:trHeight w:val="80" w:hRule="atLeast"/>
        </w:trPr>
        <w:tc>
          <w:tcPr>
            <w:tcW w:w="1601" w:type="pct"/>
            <w:vMerge w:val="continue"/>
            <w:shd w:val="clear" w:color="auto" w:fill="auto"/>
            <w:vAlign w:val="center"/>
          </w:tcPr>
          <w:p>
            <w:pPr>
              <w:rPr>
                <w:rFonts w:eastAsiaTheme="minorHAnsi"/>
                <w:color w:val="0D0D0D"/>
                <w:w w:val="90"/>
                <w:sz w:val="18"/>
                <w:szCs w:val="18"/>
                <w14:textFill>
                  <w14:gradFill>
                    <w14:gsLst>
                      <w14:gs w14:pos="0">
                        <w14:schemeClr w14:val="dk1"/>
                      </w14:gs>
                      <w14:gs w14:pos="100000">
                        <w14:schemeClr w14:val="dk1"/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172" w:type="pct"/>
            <w:vAlign w:val="center"/>
          </w:tcPr>
          <w:p>
            <w:pPr>
              <w:rPr>
                <w:rFonts w:eastAsiaTheme="minorHAnsi"/>
                <w:w w:val="90"/>
                <w:sz w:val="18"/>
                <w:szCs w:val="18"/>
              </w:rPr>
            </w:pPr>
          </w:p>
        </w:tc>
        <w:tc>
          <w:tcPr>
            <w:tcW w:w="32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jc w:val="left"/>
              <w:spacing w:line="276" w:lineRule="auto"/>
              <w:rPr>
                <w:rFonts w:eastAsiaTheme="minorHAnsi"/>
                <w:b/>
                <w:w w:val="95"/>
                <w:szCs w:val="18"/>
                <w14:textFill>
                  <w14:gradFill>
                    <w14:gsLst>
                      <w14:gs w14:pos="0">
                        <w14:schemeClr w14:val="dk1"/>
                      </w14:gs>
                      <w14:gs w14:pos="100000">
                        <w14:schemeClr w14:val="dk1"/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eastAsiaTheme="minorHAnsi"/>
                <w:bCs/>
                <w:color w:val="002060"/>
                <w:w w:val="95"/>
                <w:sz w:val="24"/>
                <w:szCs w:val="24"/>
                <w14:textFill>
                  <w14:gradFill>
                    <w14:gsLst>
                      <w14:gs w14:pos="0">
                        <w14:srgbClr w14:val="002060"/>
                      </w14:gs>
                      <w14:gs w14:pos="100000">
                        <w14:srgbClr w14:val="002060"/>
                      </w14:gs>
                    </w14:gsLst>
                    <w14:lin w14:ang="5400000" w14:scaled="0"/>
                  </w14:gradFill>
                </w14:textFill>
              </w:rPr>
              <w:t>I</w:t>
            </w:r>
            <w:r>
              <w:rPr>
                <w:rFonts w:eastAsiaTheme="minorHAnsi"/>
                <w:bCs/>
                <w:color w:val="002060"/>
                <w:w w:val="95"/>
                <w:sz w:val="24"/>
                <w:szCs w:val="24"/>
                <w14:textFill>
                  <w14:gradFill>
                    <w14:gsLst>
                      <w14:gs w14:pos="0">
                        <w14:srgbClr w14:val="002060"/>
                      </w14:gs>
                      <w14:gs w14:pos="100000">
                        <w14:srgbClr w14:val="002060"/>
                      </w14:gs>
                    </w14:gsLst>
                    <w14:lin w14:ang="5400000" w14:scaled="0"/>
                  </w14:gradFill>
                </w14:textFill>
              </w:rPr>
              <w:t>nvestment Highlight</w:t>
            </w:r>
          </w:p>
        </w:tc>
      </w:tr>
      <w:tr>
        <w:trPr>
          <w:trHeight w:val="578" w:hRule="atLeast"/>
        </w:trPr>
        <w:tc>
          <w:tcPr>
            <w:tcW w:w="1601" w:type="pct"/>
            <w:vMerge w:val="continue"/>
            <w:shd w:val="clear" w:color="auto" w:fill="auto"/>
            <w:vAlign w:val="center"/>
          </w:tcPr>
          <w:p>
            <w:pPr>
              <w:rPr>
                <w:rFonts w:eastAsiaTheme="minorHAnsi"/>
                <w:color w:val="0D0D0D"/>
                <w:w w:val="90"/>
                <w:sz w:val="18"/>
                <w:szCs w:val="18"/>
                <w14:textFill>
                  <w14:gradFill>
                    <w14:gsLst>
                      <w14:gs w14:pos="0">
                        <w14:schemeClr w14:val="dk1"/>
                      </w14:gs>
                      <w14:gs w14:pos="100000">
                        <w14:schemeClr w14:val="dk1"/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172" w:type="pct"/>
            <w:vAlign w:val="center"/>
          </w:tcPr>
          <w:p>
            <w:pPr>
              <w:rPr>
                <w:rFonts w:eastAsiaTheme="minorHAnsi"/>
                <w:w w:val="90"/>
                <w:sz w:val="16"/>
                <w:szCs w:val="16"/>
              </w:rPr>
            </w:pPr>
          </w:p>
        </w:tc>
        <w:tc>
          <w:tcPr>
            <w:tcW w:w="3228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>
            <w:pPr>
              <w:spacing w:line="276" w:lineRule="auto"/>
              <w:rPr>
                <w:rFonts w:eastAsiaTheme="minorHAnsi"/>
                <w:w w:val="95"/>
                <w:sz w:val="6"/>
                <w:szCs w:val="6"/>
                <w:u w:val="single" w:color="auto"/>
                <w14:textFill>
                  <w14:gradFill>
                    <w14:gsLst>
                      <w14:gs w14:pos="0">
                        <w14:schemeClr w14:val="dk1"/>
                      </w14:gs>
                      <w14:gs w14:pos="100000">
                        <w14:schemeClr w14:val="dk1"/>
                      </w14:gs>
                    </w14:gsLst>
                    <w14:lin w14:ang="5400000" w14:scaled="0"/>
                  </w14:gradFill>
                </w14:textFill>
              </w:rPr>
            </w:pPr>
          </w:p>
          <w:p>
            <w:pPr>
              <w:spacing w:line="264" w:lineRule="auto"/>
              <w:rPr>
                <w:rFonts w:eastAsiaTheme="minorHAnsi"/>
                <w:b/>
                <w:bCs/>
                <w:color w:val="FF0000"/>
                <w:w w:val="95"/>
                <w:sz w:val="18"/>
                <w:szCs w:val="18"/>
                <w:u w:val="single" w:color="auto"/>
                <w14:textFill>
                  <w14:gradFill>
                    <w14:gsLst>
                      <w14:gs w14:pos="0">
                        <w14:schemeClr w14:val="dk1"/>
                      </w14:gs>
                      <w14:gs w14:pos="100000">
                        <w14:schemeClr w14:val="dk1"/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eastAsiaTheme="minorHAnsi"/>
                <w:b/>
                <w:bCs/>
                <w:color w:val="FF0000"/>
                <w:w w:val="95"/>
                <w:sz w:val="18"/>
                <w:szCs w:val="18"/>
                <w:u w:val="single" w:color="auto"/>
                <w14:textFill>
                  <w14:gradFill>
                    <w14:gsLst>
                      <w14:gs w14:pos="0">
                        <w14:schemeClr w14:val="dk1"/>
                      </w14:gs>
                      <w14:gs w14:pos="100000">
                        <w14:schemeClr w14:val="dk1"/>
                      </w14:gs>
                    </w14:gsLst>
                    <w14:lin w14:ang="5400000" w14:scaled="0"/>
                  </w14:gradFill>
                </w14:textFill>
              </w:rPr>
              <w:t xml:space="preserve">신약 바이오 </w:t>
            </w:r>
            <w:r>
              <w:rPr>
                <w:rFonts w:eastAsiaTheme="minorHAnsi"/>
                <w:b/>
                <w:bCs/>
                <w:color w:val="FF0000"/>
                <w:w w:val="95"/>
                <w:sz w:val="18"/>
                <w:szCs w:val="18"/>
                <w:u w:val="single" w:color="auto"/>
                <w14:textFill>
                  <w14:gradFill>
                    <w14:gsLst>
                      <w14:gs w14:pos="0">
                        <w14:schemeClr w14:val="dk1"/>
                      </w14:gs>
                      <w14:gs w14:pos="100000">
                        <w14:schemeClr w14:val="dk1"/>
                      </w14:gs>
                    </w14:gsLst>
                    <w14:lin w14:ang="5400000" w14:scaled="0"/>
                  </w14:gradFill>
                </w14:textFill>
              </w:rPr>
              <w:t xml:space="preserve">R&amp;D </w:t>
            </w:r>
            <w:r>
              <w:rPr>
                <w:rFonts w:eastAsiaTheme="minorHAnsi"/>
                <w:b/>
                <w:bCs/>
                <w:color w:val="FF0000"/>
                <w:w w:val="95"/>
                <w:sz w:val="18"/>
                <w:szCs w:val="18"/>
                <w:u w:val="single" w:color="auto"/>
                <w14:textFill>
                  <w14:gradFill>
                    <w14:gsLst>
                      <w14:gs w14:pos="0">
                        <w14:schemeClr w14:val="dk1"/>
                      </w14:gs>
                      <w14:gs w14:pos="100000">
                        <w14:schemeClr w14:val="dk1"/>
                      </w14:gs>
                    </w14:gsLst>
                    <w14:lin w14:ang="5400000" w14:scaled="0"/>
                  </w14:gradFill>
                </w14:textFill>
              </w:rPr>
              <w:t>역량</w:t>
            </w:r>
          </w:p>
          <w:p>
            <w:pPr>
              <w:ind w:leftChars="-6" w:left="-12" w:firstLineChars="8" w:firstLine="14"/>
              <w:spacing w:line="264" w:lineRule="auto"/>
              <w:rPr>
                <w:rFonts w:eastAsiaTheme="minorHAnsi"/>
                <w:color w:val="FF0000"/>
                <w:w w:val="95"/>
                <w:sz w:val="18"/>
                <w:szCs w:val="18"/>
                <w14:textFill>
                  <w14:gradFill>
                    <w14:gsLst>
                      <w14:gs w14:pos="0">
                        <w14:schemeClr w14:val="dk1"/>
                      </w14:gs>
                      <w14:gs w14:pos="100000">
                        <w14:schemeClr w14:val="dk1"/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eastAsiaTheme="minorHAnsi"/>
                <w:w w:val="95"/>
                <w:sz w:val="18"/>
                <w:szCs w:val="18"/>
              </w:rPr>
              <w:t>inno.N</w:t>
            </w:r>
            <w:r>
              <w:rPr>
                <w:rFonts w:eastAsiaTheme="minorHAnsi"/>
                <w:color w:val="FF0000"/>
                <w:w w:val="95"/>
                <w:sz w:val="18"/>
                <w:szCs w:val="18"/>
                <w14:textFill>
                  <w14:gradFill>
                    <w14:gsLst>
                      <w14:gs w14:pos="0">
                        <w14:schemeClr w14:val="dk1"/>
                      </w14:gs>
                      <w14:gs w14:pos="100000">
                        <w14:schemeClr w14:val="dk1"/>
                      </w14:gs>
                    </w14:gsLst>
                    <w14:lin w14:ang="5400000" w14:scaled="0"/>
                  </w14:gradFill>
                </w14:textFill>
              </w:rPr>
              <w:t>은 신약/바이오 연구개발에 필요한 기초연구 역량부터 임상개발 역량까지 모두 보유하고 있는 기업임.</w:t>
            </w:r>
            <w:r>
              <w:rPr>
                <w:rFonts w:eastAsiaTheme="minorHAnsi"/>
                <w:color w:val="FF0000"/>
                <w:w w:val="95"/>
                <w:sz w:val="18"/>
                <w:szCs w:val="18"/>
                <w14:textFill>
                  <w14:gradFill>
                    <w14:gsLst>
                      <w14:gs w14:pos="0">
                        <w14:schemeClr w14:val="dk1"/>
                      </w14:gs>
                      <w14:gs w14:pos="100000">
                        <w14:schemeClr w14:val="dk1"/>
                      </w14:gs>
                    </w14:gsLst>
                    <w14:lin w14:ang="5400000" w14:scaled="0"/>
                  </w14:gradFill>
                </w14:textFill>
              </w:rPr>
              <w:t xml:space="preserve"> </w:t>
            </w:r>
            <w:r>
              <w:rPr>
                <w:rFonts w:eastAsiaTheme="minorHAnsi"/>
                <w:color w:val="FF0000"/>
                <w:w w:val="95"/>
                <w:sz w:val="18"/>
                <w:szCs w:val="18"/>
                <w14:textFill>
                  <w14:gradFill>
                    <w14:gsLst>
                      <w14:gs w14:pos="0">
                        <w14:schemeClr w14:val="dk1"/>
                      </w14:gs>
                      <w14:gs w14:pos="100000">
                        <w14:schemeClr w14:val="dk1"/>
                      </w14:gs>
                    </w14:gsLst>
                    <w14:lin w14:ang="5400000" w14:scaled="0"/>
                  </w14:gradFill>
                </w14:textFill>
              </w:rPr>
              <w:t>이를 기반으로 기존 출시된 의약품에 그치지 않고 신규 파이프라인을 통한 혁신적인 연구개발을 지속하고 있음.</w:t>
            </w:r>
          </w:p>
          <w:p>
            <w:pPr>
              <w:ind w:leftChars="-6" w:left="-12" w:firstLineChars="8" w:firstLine="14"/>
              <w:spacing w:line="264" w:lineRule="auto"/>
              <w:rPr>
                <w:rFonts w:eastAsiaTheme="minorHAnsi"/>
                <w:color w:val="FF0000"/>
                <w:w w:val="95"/>
                <w:sz w:val="18"/>
                <w:szCs w:val="18"/>
                <w14:textFill>
                  <w14:gradFill>
                    <w14:gsLst>
                      <w14:gs w14:pos="0">
                        <w14:schemeClr w14:val="dk1"/>
                      </w14:gs>
                      <w14:gs w14:pos="100000">
                        <w14:schemeClr w14:val="dk1"/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eastAsiaTheme="minorHAnsi"/>
                <w:color w:val="FF0000"/>
                <w:w w:val="95"/>
                <w:sz w:val="18"/>
                <w:szCs w:val="18"/>
                <w14:textFill>
                  <w14:gradFill>
                    <w14:gsLst>
                      <w14:gs w14:pos="0">
                        <w14:schemeClr w14:val="dk1"/>
                      </w14:gs>
                      <w14:gs w14:pos="100000">
                        <w14:schemeClr w14:val="dk1"/>
                      </w14:gs>
                    </w14:gsLst>
                    <w14:lin w14:ang="5400000" w14:scaled="0"/>
                  </w14:gradFill>
                </w14:textFill>
              </w:rPr>
              <w:t>동사는 국내를 선도하는 수준인 신약 임상의 통합 밸류체인을 구축해 실제로 위식도역류질환 치료제인 케이캡을 성공적으로 출시한 경험을 보유하고 있음.</w:t>
            </w:r>
            <w:r>
              <w:rPr>
                <w:rFonts w:eastAsiaTheme="minorHAnsi"/>
                <w:color w:val="FF0000"/>
                <w:w w:val="95"/>
                <w:sz w:val="18"/>
                <w:szCs w:val="18"/>
                <w14:textFill>
                  <w14:gradFill>
                    <w14:gsLst>
                      <w14:gs w14:pos="0">
                        <w14:schemeClr w14:val="dk1"/>
                      </w14:gs>
                      <w14:gs w14:pos="100000">
                        <w14:schemeClr w14:val="dk1"/>
                      </w14:gs>
                    </w14:gsLst>
                    <w14:lin w14:ang="5400000" w14:scaled="0"/>
                  </w14:gradFill>
                </w14:textFill>
              </w:rPr>
              <w:t xml:space="preserve"> </w:t>
            </w:r>
            <w:r>
              <w:rPr>
                <w:rFonts w:eastAsiaTheme="minorHAnsi"/>
                <w:color w:val="FF0000"/>
                <w:w w:val="95"/>
                <w:sz w:val="18"/>
                <w:szCs w:val="18"/>
                <w14:textFill>
                  <w14:gradFill>
                    <w14:gsLst>
                      <w14:gs w14:pos="0">
                        <w14:schemeClr w14:val="dk1"/>
                      </w14:gs>
                      <w14:gs w14:pos="100000">
                        <w14:schemeClr w14:val="dk1"/>
                      </w14:gs>
                    </w14:gsLst>
                    <w14:lin w14:ang="5400000" w14:scaled="0"/>
                  </w14:gradFill>
                </w14:textFill>
              </w:rPr>
              <w:t xml:space="preserve">이외에도 </w:t>
            </w:r>
            <w:r>
              <w:rPr>
                <w:rFonts w:eastAsiaTheme="minorHAnsi"/>
                <w:color w:val="FF0000"/>
                <w:w w:val="95"/>
                <w:sz w:val="18"/>
                <w:szCs w:val="18"/>
                <w14:textFill>
                  <w14:gradFill>
                    <w14:gsLst>
                      <w14:gs w14:pos="0">
                        <w14:schemeClr w14:val="dk1"/>
                      </w14:gs>
                      <w14:gs w14:pos="100000">
                        <w14:schemeClr w14:val="dk1"/>
                      </w14:gs>
                    </w14:gsLst>
                    <w14:lin w14:ang="5400000" w14:scaled="0"/>
                  </w14:gradFill>
                </w14:textFill>
              </w:rPr>
              <w:t>1986</w:t>
            </w:r>
            <w:r>
              <w:rPr>
                <w:rFonts w:eastAsiaTheme="minorHAnsi"/>
                <w:color w:val="FF0000"/>
                <w:w w:val="95"/>
                <w:sz w:val="18"/>
                <w:szCs w:val="18"/>
                <w14:textFill>
                  <w14:gradFill>
                    <w14:gsLst>
                      <w14:gs w14:pos="0">
                        <w14:schemeClr w14:val="dk1"/>
                      </w14:gs>
                      <w14:gs w14:pos="100000">
                        <w14:schemeClr w14:val="dk1"/>
                      </w14:gs>
                    </w14:gsLst>
                    <w14:lin w14:ang="5400000" w14:scaled="0"/>
                  </w14:gradFill>
                </w14:textFill>
              </w:rPr>
              <w:t xml:space="preserve">년 국내 최초로 </w:t>
            </w:r>
            <w:r>
              <w:rPr>
                <w:rFonts w:eastAsiaTheme="minorHAnsi"/>
                <w:color w:val="FF0000"/>
                <w:w w:val="95"/>
                <w:sz w:val="18"/>
                <w:szCs w:val="18"/>
                <w14:textFill>
                  <w14:gradFill>
                    <w14:gsLst>
                      <w14:gs w14:pos="0">
                        <w14:schemeClr w14:val="dk1"/>
                      </w14:gs>
                      <w14:gs w14:pos="100000">
                        <w14:schemeClr w14:val="dk1"/>
                      </w14:gs>
                    </w14:gsLst>
                    <w14:lin w14:ang="5400000" w14:scaled="0"/>
                  </w14:gradFill>
                </w14:textFill>
              </w:rPr>
              <w:t>B</w:t>
            </w:r>
            <w:r>
              <w:rPr>
                <w:rFonts w:eastAsiaTheme="minorHAnsi"/>
                <w:color w:val="FF0000"/>
                <w:w w:val="95"/>
                <w:sz w:val="18"/>
                <w:szCs w:val="18"/>
                <w14:textFill>
                  <w14:gradFill>
                    <w14:gsLst>
                      <w14:gs w14:pos="0">
                        <w14:schemeClr w14:val="dk1"/>
                      </w14:gs>
                      <w14:gs w14:pos="100000">
                        <w14:schemeClr w14:val="dk1"/>
                      </w14:gs>
                    </w14:gsLst>
                    <w14:lin w14:ang="5400000" w14:scaled="0"/>
                  </w14:gradFill>
                </w14:textFill>
              </w:rPr>
              <w:t>형 간염 백신을 개발했으며,</w:t>
            </w:r>
            <w:r>
              <w:rPr>
                <w:rFonts w:eastAsiaTheme="minorHAnsi"/>
                <w:color w:val="FF0000"/>
                <w:w w:val="95"/>
                <w:sz w:val="18"/>
                <w:szCs w:val="18"/>
                <w14:textFill>
                  <w14:gradFill>
                    <w14:gsLst>
                      <w14:gs w14:pos="0">
                        <w14:schemeClr w14:val="dk1"/>
                      </w14:gs>
                      <w14:gs w14:pos="100000">
                        <w14:schemeClr w14:val="dk1"/>
                      </w14:gs>
                    </w14:gsLst>
                    <w14:lin w14:ang="5400000" w14:scaled="0"/>
                  </w14:gradFill>
                </w14:textFill>
              </w:rPr>
              <w:t xml:space="preserve"> 1998</w:t>
            </w:r>
            <w:r>
              <w:rPr>
                <w:rFonts w:eastAsiaTheme="minorHAnsi"/>
                <w:color w:val="FF0000"/>
                <w:w w:val="95"/>
                <w:sz w:val="18"/>
                <w:szCs w:val="18"/>
                <w14:textFill>
                  <w14:gradFill>
                    <w14:gsLst>
                      <w14:gs w14:pos="0">
                        <w14:schemeClr w14:val="dk1"/>
                      </w14:gs>
                      <w14:gs w14:pos="100000">
                        <w14:schemeClr w14:val="dk1"/>
                      </w14:gs>
                    </w14:gsLst>
                    <w14:lin w14:ang="5400000" w14:scaled="0"/>
                  </w14:gradFill>
                </w14:textFill>
              </w:rPr>
              <w:t xml:space="preserve">년 국내 최초 </w:t>
            </w:r>
            <w:r>
              <w:rPr>
                <w:rFonts w:eastAsiaTheme="minorHAnsi"/>
                <w:color w:val="FF0000"/>
                <w:w w:val="95"/>
                <w:sz w:val="18"/>
                <w:szCs w:val="18"/>
                <w14:textFill>
                  <w14:gradFill>
                    <w14:gsLst>
                      <w14:gs w14:pos="0">
                        <w14:schemeClr w14:val="dk1"/>
                      </w14:gs>
                      <w14:gs w14:pos="100000">
                        <w14:schemeClr w14:val="dk1"/>
                      </w14:gs>
                    </w14:gsLst>
                    <w14:lin w14:ang="5400000" w14:scaled="0"/>
                  </w14:gradFill>
                </w14:textFill>
              </w:rPr>
              <w:t xml:space="preserve">EPO </w:t>
            </w:r>
            <w:r>
              <w:rPr>
                <w:rFonts w:eastAsiaTheme="minorHAnsi"/>
                <w:color w:val="FF0000"/>
                <w:w w:val="95"/>
                <w:sz w:val="18"/>
                <w:szCs w:val="18"/>
                <w14:textFill>
                  <w14:gradFill>
                    <w14:gsLst>
                      <w14:gs w14:pos="0">
                        <w14:schemeClr w14:val="dk1"/>
                      </w14:gs>
                      <w14:gs w14:pos="100000">
                        <w14:schemeClr w14:val="dk1"/>
                      </w14:gs>
                    </w14:gsLst>
                    <w14:lin w14:ang="5400000" w14:scaled="0"/>
                  </w14:gradFill>
                </w14:textFill>
              </w:rPr>
              <w:t>빈혈치료제인 에포카인을 개발했음.</w:t>
            </w:r>
          </w:p>
          <w:p>
            <w:pPr>
              <w:spacing w:line="264" w:lineRule="auto"/>
              <w:rPr>
                <w:rFonts w:eastAsiaTheme="minorHAnsi"/>
                <w:b/>
                <w:bCs/>
                <w:color w:val="FF0000"/>
                <w:w w:val="95"/>
                <w:sz w:val="18"/>
                <w:szCs w:val="18"/>
                <w:u w:val="single" w:color="auto"/>
                <w14:textFill>
                  <w14:gradFill>
                    <w14:gsLst>
                      <w14:gs w14:pos="0">
                        <w14:schemeClr w14:val="dk1"/>
                      </w14:gs>
                      <w14:gs w14:pos="100000">
                        <w14:schemeClr w14:val="dk1"/>
                      </w14:gs>
                    </w14:gsLst>
                    <w14:lin w14:ang="5400000" w14:scaled="0"/>
                  </w14:gradFill>
                </w14:textFill>
              </w:rPr>
            </w:pPr>
          </w:p>
          <w:p>
            <w:pPr>
              <w:spacing w:line="264" w:lineRule="auto"/>
              <w:rPr>
                <w:rFonts w:eastAsiaTheme="minorHAnsi"/>
                <w:b/>
                <w:bCs/>
                <w:color w:val="FF0000"/>
                <w:w w:val="95"/>
                <w:sz w:val="18"/>
                <w:szCs w:val="18"/>
                <w:u w:val="single" w:color="auto"/>
                <w14:textFill>
                  <w14:gradFill>
                    <w14:gsLst>
                      <w14:gs w14:pos="0">
                        <w14:schemeClr w14:val="dk1"/>
                      </w14:gs>
                      <w14:gs w14:pos="100000">
                        <w14:schemeClr w14:val="dk1"/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eastAsiaTheme="minorHAnsi"/>
                <w:b/>
                <w:bCs/>
                <w:color w:val="FF0000"/>
                <w:w w:val="95"/>
                <w:sz w:val="18"/>
                <w:szCs w:val="18"/>
                <w:u w:val="single" w:color="auto"/>
                <w14:textFill>
                  <w14:gradFill>
                    <w14:gsLst>
                      <w14:gs w14:pos="0">
                        <w14:schemeClr w14:val="dk1"/>
                      </w14:gs>
                      <w14:gs w14:pos="100000">
                        <w14:schemeClr w14:val="dk1"/>
                      </w14:gs>
                    </w14:gsLst>
                    <w14:lin w14:ang="5400000" w14:scaled="0"/>
                  </w14:gradFill>
                </w14:textFill>
              </w:rPr>
              <w:t>안정적인 제품 포트폴리오</w:t>
            </w:r>
          </w:p>
          <w:p>
            <w:pPr>
              <w:spacing w:line="264" w:lineRule="auto"/>
              <w:rPr>
                <w:rFonts w:eastAsiaTheme="minorHAnsi"/>
                <w:color w:val="FF0000"/>
                <w:w w:val="95"/>
                <w:sz w:val="18"/>
                <w:szCs w:val="18"/>
                <w14:textFill>
                  <w14:gradFill>
                    <w14:gsLst>
                      <w14:gs w14:pos="0">
                        <w14:schemeClr w14:val="dk1"/>
                      </w14:gs>
                      <w14:gs w14:pos="100000">
                        <w14:schemeClr w14:val="dk1"/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eastAsiaTheme="minorHAnsi"/>
                <w:w w:val="95"/>
                <w:sz w:val="18"/>
                <w:szCs w:val="18"/>
              </w:rPr>
              <w:t>inno.N</w:t>
            </w:r>
            <w:r>
              <w:rPr>
                <w:rFonts w:eastAsiaTheme="minorHAnsi"/>
                <w:color w:val="FF0000"/>
                <w:w w:val="95"/>
                <w:sz w:val="18"/>
                <w:szCs w:val="18"/>
                <w14:textFill>
                  <w14:gradFill>
                    <w14:gsLst>
                      <w14:gs w14:pos="0">
                        <w14:schemeClr w14:val="dk1"/>
                      </w14:gs>
                      <w14:gs w14:pos="100000">
                        <w14:schemeClr w14:val="dk1"/>
                      </w14:gs>
                    </w14:gsLst>
                    <w14:lin w14:ang="5400000" w14:scaled="0"/>
                  </w14:gradFill>
                </w14:textFill>
              </w:rPr>
              <w:t>은 항암,</w:t>
            </w:r>
            <w:r>
              <w:rPr>
                <w:rFonts w:eastAsiaTheme="minorHAnsi"/>
                <w:color w:val="FF0000"/>
                <w:w w:val="95"/>
                <w:sz w:val="18"/>
                <w:szCs w:val="18"/>
                <w14:textFill>
                  <w14:gradFill>
                    <w14:gsLst>
                      <w14:gs w14:pos="0">
                        <w14:schemeClr w14:val="dk1"/>
                      </w14:gs>
                      <w14:gs w14:pos="100000">
                        <w14:schemeClr w14:val="dk1"/>
                      </w14:gs>
                    </w14:gsLst>
                    <w14:lin w14:ang="5400000" w14:scaled="0"/>
                  </w14:gradFill>
                </w14:textFill>
              </w:rPr>
              <w:t xml:space="preserve"> </w:t>
            </w:r>
            <w:r>
              <w:rPr>
                <w:rFonts w:eastAsiaTheme="minorHAnsi"/>
                <w:color w:val="FF0000"/>
                <w:w w:val="95"/>
                <w:sz w:val="18"/>
                <w:szCs w:val="18"/>
                <w14:textFill>
                  <w14:gradFill>
                    <w14:gsLst>
                      <w14:gs w14:pos="0">
                        <w14:schemeClr w14:val="dk1"/>
                      </w14:gs>
                      <w14:gs w14:pos="100000">
                        <w14:schemeClr w14:val="dk1"/>
                      </w14:gs>
                    </w14:gsLst>
                    <w14:lin w14:ang="5400000" w14:scaled="0"/>
                  </w14:gradFill>
                </w14:textFill>
              </w:rPr>
              <w:t>호흡/항생제,</w:t>
            </w:r>
            <w:r>
              <w:rPr>
                <w:rFonts w:eastAsiaTheme="minorHAnsi"/>
                <w:color w:val="FF0000"/>
                <w:w w:val="95"/>
                <w:sz w:val="18"/>
                <w:szCs w:val="18"/>
                <w14:textFill>
                  <w14:gradFill>
                    <w14:gsLst>
                      <w14:gs w14:pos="0">
                        <w14:schemeClr w14:val="dk1"/>
                      </w14:gs>
                      <w14:gs w14:pos="100000">
                        <w14:schemeClr w14:val="dk1"/>
                      </w14:gs>
                    </w14:gsLst>
                    <w14:lin w14:ang="5400000" w14:scaled="0"/>
                  </w14:gradFill>
                </w14:textFill>
              </w:rPr>
              <w:t xml:space="preserve"> </w:t>
            </w:r>
            <w:r>
              <w:rPr>
                <w:rFonts w:eastAsiaTheme="minorHAnsi"/>
                <w:color w:val="FF0000"/>
                <w:w w:val="95"/>
                <w:sz w:val="18"/>
                <w:szCs w:val="18"/>
                <w14:textFill>
                  <w14:gradFill>
                    <w14:gsLst>
                      <w14:gs w14:pos="0">
                        <w14:schemeClr w14:val="dk1"/>
                      </w14:gs>
                      <w14:gs w14:pos="100000">
                        <w14:schemeClr w14:val="dk1"/>
                      </w14:gs>
                    </w14:gsLst>
                    <w14:lin w14:ang="5400000" w14:scaled="0"/>
                  </w14:gradFill>
                </w14:textFill>
              </w:rPr>
              <w:t>내분비/신장,</w:t>
            </w:r>
            <w:r>
              <w:rPr>
                <w:rFonts w:eastAsiaTheme="minorHAnsi"/>
                <w:color w:val="FF0000"/>
                <w:w w:val="95"/>
                <w:sz w:val="18"/>
                <w:szCs w:val="18"/>
                <w14:textFill>
                  <w14:gradFill>
                    <w14:gsLst>
                      <w14:gs w14:pos="0">
                        <w14:schemeClr w14:val="dk1"/>
                      </w14:gs>
                      <w14:gs w14:pos="100000">
                        <w14:schemeClr w14:val="dk1"/>
                      </w14:gs>
                    </w14:gsLst>
                    <w14:lin w14:ang="5400000" w14:scaled="0"/>
                  </w14:gradFill>
                </w14:textFill>
              </w:rPr>
              <w:t xml:space="preserve"> </w:t>
            </w:r>
            <w:r>
              <w:rPr>
                <w:rFonts w:eastAsiaTheme="minorHAnsi"/>
                <w:color w:val="FF0000"/>
                <w:w w:val="95"/>
                <w:sz w:val="18"/>
                <w:szCs w:val="18"/>
                <w14:textFill>
                  <w14:gradFill>
                    <w14:gsLst>
                      <w14:gs w14:pos="0">
                        <w14:schemeClr w14:val="dk1"/>
                      </w14:gs>
                      <w14:gs w14:pos="100000">
                        <w14:schemeClr w14:val="dk1"/>
                      </w14:gs>
                    </w14:gsLst>
                    <w14:lin w14:ang="5400000" w14:scaled="0"/>
                  </w14:gradFill>
                </w14:textFill>
              </w:rPr>
              <w:t>수액,</w:t>
            </w:r>
            <w:r>
              <w:rPr>
                <w:rFonts w:eastAsiaTheme="minorHAnsi"/>
                <w:color w:val="FF0000"/>
                <w:w w:val="95"/>
                <w:sz w:val="18"/>
                <w:szCs w:val="18"/>
                <w14:textFill>
                  <w14:gradFill>
                    <w14:gsLst>
                      <w14:gs w14:pos="0">
                        <w14:schemeClr w14:val="dk1"/>
                      </w14:gs>
                      <w14:gs w14:pos="100000">
                        <w14:schemeClr w14:val="dk1"/>
                      </w14:gs>
                    </w14:gsLst>
                    <w14:lin w14:ang="5400000" w14:scaled="0"/>
                  </w14:gradFill>
                </w14:textFill>
              </w:rPr>
              <w:t xml:space="preserve"> </w:t>
            </w:r>
            <w:r>
              <w:rPr>
                <w:rFonts w:eastAsiaTheme="minorHAnsi"/>
                <w:color w:val="FF0000"/>
                <w:w w:val="95"/>
                <w:sz w:val="18"/>
                <w:szCs w:val="18"/>
                <w14:textFill>
                  <w14:gradFill>
                    <w14:gsLst>
                      <w14:gs w14:pos="0">
                        <w14:schemeClr w14:val="dk1"/>
                      </w14:gs>
                      <w14:gs w14:pos="100000">
                        <w14:schemeClr w14:val="dk1"/>
                      </w14:gs>
                    </w14:gsLst>
                    <w14:lin w14:ang="5400000" w14:scaled="0"/>
                  </w14:gradFill>
                </w14:textFill>
              </w:rPr>
              <w:t>순환,</w:t>
            </w:r>
            <w:r>
              <w:rPr>
                <w:rFonts w:eastAsiaTheme="minorHAnsi"/>
                <w:color w:val="FF0000"/>
                <w:w w:val="95"/>
                <w:sz w:val="18"/>
                <w:szCs w:val="18"/>
                <w14:textFill>
                  <w14:gradFill>
                    <w14:gsLst>
                      <w14:gs w14:pos="0">
                        <w14:schemeClr w14:val="dk1"/>
                      </w14:gs>
                      <w14:gs w14:pos="100000">
                        <w14:schemeClr w14:val="dk1"/>
                      </w14:gs>
                    </w14:gsLst>
                    <w14:lin w14:ang="5400000" w14:scaled="0"/>
                  </w14:gradFill>
                </w14:textFill>
              </w:rPr>
              <w:t xml:space="preserve"> </w:t>
            </w:r>
            <w:r>
              <w:rPr>
                <w:rFonts w:eastAsiaTheme="minorHAnsi"/>
                <w:color w:val="FF0000"/>
                <w:w w:val="95"/>
                <w:sz w:val="18"/>
                <w:szCs w:val="18"/>
                <w14:textFill>
                  <w14:gradFill>
                    <w14:gsLst>
                      <w14:gs w14:pos="0">
                        <w14:schemeClr w14:val="dk1"/>
                      </w14:gs>
                      <w14:gs w14:pos="100000">
                        <w14:schemeClr w14:val="dk1"/>
                      </w14:gs>
                    </w14:gsLst>
                    <w14:lin w14:ang="5400000" w14:scaled="0"/>
                  </w14:gradFill>
                </w14:textFill>
              </w:rPr>
              <w:t>소화 부문 등 7개 이상의 치료영역 내 160여개 이상의 전문의약품 제품을 보유하고 있음.</w:t>
            </w:r>
            <w:r>
              <w:rPr>
                <w:rFonts w:eastAsiaTheme="minorHAnsi"/>
                <w:color w:val="FF0000"/>
                <w:w w:val="95"/>
                <w:sz w:val="18"/>
                <w:szCs w:val="18"/>
                <w14:textFill>
                  <w14:gradFill>
                    <w14:gsLst>
                      <w14:gs w14:pos="0">
                        <w14:schemeClr w14:val="dk1"/>
                      </w14:gs>
                      <w14:gs w14:pos="100000">
                        <w14:schemeClr w14:val="dk1"/>
                      </w14:gs>
                    </w14:gsLst>
                    <w14:lin w14:ang="5400000" w14:scaled="0"/>
                  </w14:gradFill>
                </w14:textFill>
              </w:rPr>
              <w:t xml:space="preserve"> </w:t>
            </w:r>
            <w:r>
              <w:rPr>
                <w:rFonts w:eastAsiaTheme="minorHAnsi"/>
                <w:color w:val="FF0000"/>
                <w:w w:val="95"/>
                <w:sz w:val="18"/>
                <w:szCs w:val="18"/>
                <w14:textFill>
                  <w14:gradFill>
                    <w14:gsLst>
                      <w14:gs w14:pos="0">
                        <w14:schemeClr w14:val="dk1"/>
                      </w14:gs>
                      <w14:gs w14:pos="100000">
                        <w14:schemeClr w14:val="dk1"/>
                      </w14:gs>
                    </w14:gsLst>
                    <w14:lin w14:ang="5400000" w14:scaled="0"/>
                  </w14:gradFill>
                </w14:textFill>
              </w:rPr>
              <w:t xml:space="preserve">전문의약품과 더불어 시장점유율 1위 브랜드 컨디션 브랜드 산하의 숙취해소제와 헛개수, 르블렌 등 건강음료를 </w:t>
            </w:r>
            <w:r>
              <w:rPr>
                <w:rFonts w:eastAsiaTheme="minorHAnsi"/>
                <w:color w:val="FF0000"/>
                <w:w w:val="95"/>
                <w:sz w:val="18"/>
                <w:szCs w:val="18"/>
                <w14:textFill>
                  <w14:gradFill>
                    <w14:gsLst>
                      <w14:gs w14:pos="0">
                        <w14:schemeClr w14:val="dk1"/>
                      </w14:gs>
                      <w14:gs w14:pos="100000">
                        <w14:schemeClr w14:val="dk1"/>
                      </w14:gs>
                    </w14:gsLst>
                    <w14:lin w14:ang="5400000" w14:scaled="0"/>
                  </w14:gradFill>
                </w14:textFill>
              </w:rPr>
              <w:t>주요</w:t>
            </w:r>
            <w:r>
              <w:rPr>
                <w:rFonts w:eastAsiaTheme="minorHAnsi"/>
                <w:color w:val="FF0000"/>
                <w:w w:val="95"/>
                <w:sz w:val="18"/>
                <w:szCs w:val="18"/>
                <w14:textFill>
                  <w14:gradFill>
                    <w14:gsLst>
                      <w14:gs w14:pos="0">
                        <w14:schemeClr w14:val="dk1"/>
                      </w14:gs>
                      <w14:gs w14:pos="100000">
                        <w14:schemeClr w14:val="dk1"/>
                      </w14:gs>
                    </w14:gsLst>
                    <w14:lin w14:ang="5400000" w14:scaled="0"/>
                  </w14:gradFill>
                </w14:textFill>
              </w:rPr>
              <w:t xml:space="preserve"> 제품으로 보유했음.</w:t>
            </w:r>
            <w:r>
              <w:rPr>
                <w:rFonts w:eastAsiaTheme="minorHAnsi"/>
                <w:color w:val="FF0000"/>
                <w:w w:val="95"/>
                <w:sz w:val="18"/>
                <w:szCs w:val="18"/>
                <w14:textFill>
                  <w14:gradFill>
                    <w14:gsLst>
                      <w14:gs w14:pos="0">
                        <w14:schemeClr w14:val="dk1"/>
                      </w14:gs>
                      <w14:gs w14:pos="100000">
                        <w14:schemeClr w14:val="dk1"/>
                      </w14:gs>
                    </w14:gsLst>
                    <w14:lin w14:ang="5400000" w14:scaled="0"/>
                  </w14:gradFill>
                </w14:textFill>
              </w:rPr>
              <w:t xml:space="preserve"> </w:t>
            </w:r>
            <w:r>
              <w:rPr>
                <w:rFonts w:eastAsiaTheme="minorHAnsi"/>
                <w:color w:val="FF0000"/>
                <w:w w:val="95"/>
                <w:sz w:val="18"/>
                <w:szCs w:val="18"/>
                <w14:textFill>
                  <w14:gradFill>
                    <w14:gsLst>
                      <w14:gs w14:pos="0">
                        <w14:schemeClr w14:val="dk1"/>
                      </w14:gs>
                      <w14:gs w14:pos="100000">
                        <w14:schemeClr w14:val="dk1"/>
                      </w14:gs>
                    </w14:gsLst>
                    <w14:lin w14:ang="5400000" w14:scaled="0"/>
                  </w14:gradFill>
                </w14:textFill>
              </w:rPr>
              <w:t>대표 제품은 대한민국 30호 신약인 위식도 역류 질환 치료제 케이캡과 국내에서 인지도가 높은 컨디션과 헛개수가 있음.</w:t>
            </w:r>
            <w:r>
              <w:rPr>
                <w:rFonts w:eastAsiaTheme="minorHAnsi"/>
                <w:color w:val="FF0000"/>
                <w:w w:val="95"/>
                <w:sz w:val="18"/>
                <w:szCs w:val="18"/>
                <w14:textFill>
                  <w14:gradFill>
                    <w14:gsLst>
                      <w14:gs w14:pos="0">
                        <w14:schemeClr w14:val="dk1"/>
                      </w14:gs>
                      <w14:gs w14:pos="100000">
                        <w14:schemeClr w14:val="dk1"/>
                      </w14:gs>
                    </w14:gsLst>
                    <w14:lin w14:ang="5400000" w14:scaled="0"/>
                  </w14:gradFill>
                </w14:textFill>
              </w:rPr>
              <w:t xml:space="preserve"> </w:t>
            </w:r>
            <w:r>
              <w:rPr>
                <w:rFonts w:eastAsiaTheme="minorHAnsi"/>
                <w:color w:val="FF0000"/>
                <w:w w:val="95"/>
                <w:sz w:val="18"/>
                <w:szCs w:val="18"/>
                <w14:textFill>
                  <w14:gradFill>
                    <w14:gsLst>
                      <w14:gs w14:pos="0">
                        <w14:schemeClr w14:val="dk1"/>
                      </w14:gs>
                      <w14:gs w14:pos="100000">
                        <w14:schemeClr w14:val="dk1"/>
                      </w14:gs>
                    </w14:gsLst>
                    <w14:lin w14:ang="5400000" w14:scaled="0"/>
                  </w14:gradFill>
                </w14:textFill>
              </w:rPr>
              <w:t>동사는 대표 제품을 앞세워 지난해 매출 5,984억 원,</w:t>
            </w:r>
            <w:r>
              <w:rPr>
                <w:rFonts w:eastAsiaTheme="minorHAnsi"/>
                <w:color w:val="FF0000"/>
                <w:w w:val="95"/>
                <w:sz w:val="18"/>
                <w:szCs w:val="18"/>
                <w14:textFill>
                  <w14:gradFill>
                    <w14:gsLst>
                      <w14:gs w14:pos="0">
                        <w14:schemeClr w14:val="dk1"/>
                      </w14:gs>
                      <w14:gs w14:pos="100000">
                        <w14:schemeClr w14:val="dk1"/>
                      </w14:gs>
                    </w14:gsLst>
                    <w14:lin w14:ang="5400000" w14:scaled="0"/>
                  </w14:gradFill>
                </w14:textFill>
              </w:rPr>
              <w:t xml:space="preserve"> </w:t>
            </w:r>
            <w:r>
              <w:rPr>
                <w:rFonts w:eastAsiaTheme="minorHAnsi"/>
                <w:color w:val="FF0000"/>
                <w:w w:val="95"/>
                <w:sz w:val="18"/>
                <w:szCs w:val="18"/>
                <w14:textFill>
                  <w14:gradFill>
                    <w14:gsLst>
                      <w14:gs w14:pos="0">
                        <w14:schemeClr w14:val="dk1"/>
                      </w14:gs>
                      <w14:gs w14:pos="100000">
                        <w14:schemeClr w14:val="dk1"/>
                      </w14:gs>
                    </w14:gsLst>
                    <w14:lin w14:ang="5400000" w14:scaled="0"/>
                  </w14:gradFill>
                </w14:textFill>
              </w:rPr>
              <w:t>영업이익 870억 원을 기록하고 코로나 19</w:t>
            </w:r>
            <w:r>
              <w:rPr>
                <w:rFonts w:eastAsiaTheme="minorHAnsi"/>
                <w:color w:val="FF0000"/>
                <w:w w:val="95"/>
                <w:sz w:val="18"/>
                <w:szCs w:val="18"/>
                <w14:textFill>
                  <w14:gradFill>
                    <w14:gsLst>
                      <w14:gs w14:pos="0">
                        <w14:schemeClr w14:val="dk1"/>
                      </w14:gs>
                      <w14:gs w14:pos="100000">
                        <w14:schemeClr w14:val="dk1"/>
                      </w14:gs>
                    </w14:gsLst>
                    <w14:lin w14:ang="5400000" w14:scaled="0"/>
                  </w14:gradFill>
                </w14:textFill>
              </w:rPr>
              <w:t xml:space="preserve"> </w:t>
            </w:r>
            <w:r>
              <w:rPr>
                <w:rFonts w:eastAsiaTheme="minorHAnsi"/>
                <w:color w:val="FF0000"/>
                <w:w w:val="95"/>
                <w:sz w:val="18"/>
                <w:szCs w:val="18"/>
                <w14:textFill>
                  <w14:gradFill>
                    <w14:gsLst>
                      <w14:gs w14:pos="0">
                        <w14:schemeClr w14:val="dk1"/>
                      </w14:gs>
                      <w14:gs w14:pos="100000">
                        <w14:schemeClr w14:val="dk1"/>
                      </w14:gs>
                    </w14:gsLst>
                    <w14:lin w14:ang="5400000" w14:scaled="0"/>
                  </w14:gradFill>
                </w14:textFill>
              </w:rPr>
              <w:t>팬데믹 속에서도 견조한 실적을 유지했음.</w:t>
            </w:r>
          </w:p>
          <w:p>
            <w:pPr>
              <w:spacing w:line="264" w:lineRule="auto"/>
              <w:rPr>
                <w:rFonts w:eastAsiaTheme="minorHAnsi"/>
                <w:color w:val="FF0000"/>
                <w:w w:val="95"/>
                <w:sz w:val="18"/>
                <w:szCs w:val="18"/>
                <w14:textFill>
                  <w14:gradFill>
                    <w14:gsLst>
                      <w14:gs w14:pos="0">
                        <w14:schemeClr w14:val="dk1"/>
                      </w14:gs>
                      <w14:gs w14:pos="100000">
                        <w14:schemeClr w14:val="dk1"/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eastAsiaTheme="minorHAnsi"/>
                <w:color w:val="FF0000"/>
                <w:w w:val="95"/>
                <w:sz w:val="18"/>
                <w:szCs w:val="18"/>
                <w14:textFill>
                  <w14:gradFill>
                    <w14:gsLst>
                      <w14:gs w14:pos="0">
                        <w14:schemeClr w14:val="dk1"/>
                      </w14:gs>
                      <w14:gs w14:pos="100000">
                        <w14:schemeClr w14:val="dk1"/>
                      </w14:gs>
                    </w14:gsLst>
                    <w14:lin w14:ang="5400000" w14:scaled="0"/>
                  </w14:gradFill>
                </w14:textFill>
              </w:rPr>
              <w:t>동사는 이 외에도</w:t>
            </w:r>
            <w:r>
              <w:rPr>
                <w:rFonts w:eastAsiaTheme="minorHAnsi"/>
                <w:color w:val="FF0000"/>
                <w:w w:val="95"/>
                <w:sz w:val="18"/>
                <w:szCs w:val="18"/>
                <w14:textFill>
                  <w14:gradFill>
                    <w14:gsLst>
                      <w14:gs w14:pos="0">
                        <w14:schemeClr w14:val="dk1"/>
                      </w14:gs>
                      <w14:gs w14:pos="100000">
                        <w14:schemeClr w14:val="dk1"/>
                      </w14:gs>
                    </w14:gsLst>
                    <w14:lin w14:ang="5400000" w14:scaled="0"/>
                  </w14:gradFill>
                </w14:textFill>
              </w:rPr>
              <w:t xml:space="preserve"> </w:t>
            </w:r>
            <w:r>
              <w:rPr>
                <w:rFonts w:eastAsiaTheme="minorHAnsi"/>
                <w:color w:val="FF0000"/>
                <w:w w:val="95"/>
                <w:sz w:val="18"/>
                <w:szCs w:val="18"/>
                <w14:textFill>
                  <w14:gradFill>
                    <w14:gsLst>
                      <w14:gs w14:pos="0">
                        <w14:schemeClr w14:val="dk1"/>
                      </w14:gs>
                      <w14:gs w14:pos="100000">
                        <w14:schemeClr w14:val="dk1"/>
                      </w14:gs>
                    </w14:gsLst>
                    <w14:lin w14:ang="5400000" w14:scaled="0"/>
                  </w14:gradFill>
                </w14:textFill>
              </w:rPr>
              <w:t>비알콜성지방간질환 신약 임상 2상과 자가면역질환 치료제 임상 1상 등의 신약 개발도 진행하는 등 IPO를 앞두고 다양한 포트폴리오를 구상하고 있음.</w:t>
            </w:r>
          </w:p>
          <w:p>
            <w:pPr>
              <w:rPr>
                <w:rFonts w:eastAsiaTheme="minorHAnsi"/>
                <w:color w:val="FF0000"/>
                <w:w w:val="95"/>
                <w:sz w:val="18"/>
                <w:szCs w:val="18"/>
                <w14:textFill>
                  <w14:gradFill>
                    <w14:gsLst>
                      <w14:gs w14:pos="0">
                        <w14:schemeClr w14:val="dk1"/>
                      </w14:gs>
                      <w14:gs w14:pos="100000">
                        <w14:schemeClr w14:val="dk1"/>
                      </w14:gs>
                    </w14:gsLst>
                    <w14:lin w14:ang="5400000" w14:scaled="0"/>
                  </w14:gradFill>
                </w14:textFill>
              </w:rPr>
            </w:pPr>
          </w:p>
          <w:p>
            <w:pPr>
              <w:rPr>
                <w:rFonts w:eastAsiaTheme="minorHAnsi"/>
                <w:color w:val="FF0000"/>
                <w:w w:val="95"/>
                <w:sz w:val="16"/>
                <w:szCs w:val="16"/>
                <w14:textFill>
                  <w14:gradFill>
                    <w14:gsLst>
                      <w14:gs w14:pos="0">
                        <w14:schemeClr w14:val="dk1"/>
                      </w14:gs>
                      <w14:gs w14:pos="100000">
                        <w14:schemeClr w14:val="dk1"/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eastAsiaTheme="minorHAnsi"/>
                <w:bCs/>
                <w:color w:val="002060"/>
                <w:w w:val="95"/>
                <w:sz w:val="24"/>
                <w:szCs w:val="24"/>
                <w14:textFill>
                  <w14:gradFill>
                    <w14:gsLst>
                      <w14:gs w14:pos="0">
                        <w14:srgbClr w14:val="002060"/>
                      </w14:gs>
                      <w14:gs w14:pos="100000">
                        <w14:srgbClr w14:val="002060"/>
                      </w14:gs>
                    </w14:gsLst>
                    <w14:lin w14:ang="5400000" w14:scaled="0"/>
                  </w14:gradFill>
                </w14:textFill>
              </w:rPr>
              <w:t>Growth Momentum</w:t>
            </w:r>
            <w:r>
              <w:rPr>
                <w:rFonts w:eastAsiaTheme="minorHAnsi"/>
                <w:color w:val="FF0000"/>
                <w:w w:val="95"/>
                <w:sz w:val="16"/>
                <w:szCs w:val="16"/>
                <w14:textFill>
                  <w14:gradFill>
                    <w14:gsLst>
                      <w14:gs w14:pos="0">
                        <w14:schemeClr w14:val="dk1"/>
                      </w14:gs>
                      <w14:gs w14:pos="100000">
                        <w14:schemeClr w14:val="dk1"/>
                      </w14:gs>
                    </w14:gsLst>
                    <w14:lin w14:ang="5400000" w14:scaled="0"/>
                  </w14:gradFill>
                </w14:textFill>
              </w:rPr>
              <w:t xml:space="preserve"> </w:t>
            </w:r>
          </w:p>
          <w:p>
            <w:pPr>
              <w:rPr>
                <w:rFonts w:eastAsiaTheme="minorHAnsi"/>
                <w:color w:val="FF0000"/>
                <w:w w:val="95"/>
                <w:sz w:val="16"/>
                <w:szCs w:val="16"/>
                <w14:textFill>
                  <w14:gradFill>
                    <w14:gsLst>
                      <w14:gs w14:pos="0">
                        <w14:schemeClr w14:val="dk1"/>
                      </w14:gs>
                      <w14:gs w14:pos="100000">
                        <w14:schemeClr w14:val="dk1"/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eastAsiaTheme="minorHAnsi"/>
                <w:noProof/>
                <w:color w:val="FF000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behindDoc="0" locked="0" layoutInCell="1" simplePos="0" relativeHeight="252384256" allowOverlap="1" hidden="0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64135</wp:posOffset>
                      </wp:positionV>
                      <wp:extent cx="4229100" cy="0"/>
                      <wp:effectExtent l="3175" t="3175" r="3175" b="3175"/>
                      <wp:wrapNone/>
                      <wp:docPr id="1031" name="shape1031" hidden="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Rot="1"/>
                            </wps:cNvSpPr>
                            <wps:spPr>
                              <a:xfrm>
                                <a:off x="0" y="0"/>
                                <a:ext cx="42291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dk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vert="horz" wrap="square" lIns="91440" tIns="45720" rIns="91440" bIns="45720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2" style="position:absolute;margin-left:3.75pt;margin-top:5.05pt;width:333pt;height:0pt;mso-wrap-style:infront;mso-position-horizontal-relative:column;mso-position-vertical-relative:line;v-text-anchor:top;z-index:252384256" o:allowincell="t" filled="f" stroked="t" strokecolor="#0" strokeweight="0.75pt">
                      <v:stroke joinstyle="round"/>
                    </v:line>
                  </w:pict>
                </mc:Fallback>
              </mc:AlternateContent>
            </w:r>
          </w:p>
          <w:p>
            <w:pPr>
              <w:spacing w:line="276" w:lineRule="auto"/>
              <w:rPr>
                <w:rFonts w:eastAsiaTheme="minorHAnsi"/>
                <w:b/>
                <w:bCs/>
                <w:color w:val="FF0000"/>
                <w:w w:val="95"/>
                <w:sz w:val="18"/>
                <w:szCs w:val="18"/>
                <w:u w:val="single" w:color="auto"/>
                <w14:textFill>
                  <w14:gradFill>
                    <w14:gsLst>
                      <w14:gs w14:pos="0">
                        <w14:schemeClr w14:val="dk1"/>
                      </w14:gs>
                      <w14:gs w14:pos="100000">
                        <w14:schemeClr w14:val="dk1"/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eastAsiaTheme="minorHAnsi"/>
                <w:b/>
                <w:bCs/>
                <w:color w:val="FF0000"/>
                <w:w w:val="95"/>
                <w:sz w:val="18"/>
                <w:szCs w:val="18"/>
                <w:u w:val="single" w:color="auto"/>
                <w14:textFill>
                  <w14:gradFill>
                    <w14:gsLst>
                      <w14:gs w14:pos="0">
                        <w14:schemeClr w14:val="dk1"/>
                      </w14:gs>
                      <w14:gs w14:pos="100000">
                        <w14:schemeClr w14:val="dk1"/>
                      </w14:gs>
                    </w14:gsLst>
                    <w14:lin w14:ang="5400000" w14:scaled="0"/>
                  </w14:gradFill>
                </w14:textFill>
              </w:rPr>
              <w:t>신규사업 확대</w:t>
            </w:r>
          </w:p>
          <w:p>
            <w:pPr>
              <w:spacing w:line="276" w:lineRule="auto"/>
              <w:rPr>
                <w:rFonts w:eastAsiaTheme="minorHAnsi"/>
                <w:color w:val="FF0000"/>
                <w:w w:val="95"/>
                <w:sz w:val="18"/>
                <w:szCs w:val="18"/>
                <w14:textFill>
                  <w14:gradFill>
                    <w14:gsLst>
                      <w14:gs w14:pos="0">
                        <w14:schemeClr w14:val="dk1"/>
                      </w14:gs>
                      <w14:gs w14:pos="100000">
                        <w14:schemeClr w14:val="dk1"/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eastAsiaTheme="minorHAnsi"/>
                <w:w w:val="95"/>
                <w:sz w:val="18"/>
                <w:szCs w:val="18"/>
              </w:rPr>
              <w:t>inno.N</w:t>
            </w:r>
            <w:r>
              <w:rPr>
                <w:rFonts w:eastAsiaTheme="minorHAnsi"/>
                <w:color w:val="FF0000"/>
                <w:w w:val="95"/>
                <w:sz w:val="18"/>
                <w:szCs w:val="18"/>
                <w14:textFill>
                  <w14:gradFill>
                    <w14:gsLst>
                      <w14:gs w14:pos="0">
                        <w14:schemeClr w14:val="dk1"/>
                      </w14:gs>
                      <w14:gs w14:pos="100000">
                        <w14:schemeClr w14:val="dk1"/>
                      </w14:gs>
                    </w14:gsLst>
                    <w14:lin w14:ang="5400000" w14:scaled="0"/>
                  </w14:gradFill>
                </w14:textFill>
              </w:rPr>
              <w:t>은 케이캡의 성공에 이어 미래성장동력으로 세포유전자치료제 사업에 진출했음.</w:t>
            </w:r>
            <w:r>
              <w:rPr>
                <w:rFonts w:eastAsiaTheme="minorHAnsi"/>
                <w:color w:val="FF0000"/>
                <w:w w:val="95"/>
                <w:sz w:val="18"/>
                <w:szCs w:val="18"/>
                <w14:textFill>
                  <w14:gradFill>
                    <w14:gsLst>
                      <w14:gs w14:pos="0">
                        <w14:schemeClr w14:val="dk1"/>
                      </w14:gs>
                      <w14:gs w14:pos="100000">
                        <w14:schemeClr w14:val="dk1"/>
                      </w14:gs>
                    </w14:gsLst>
                    <w14:lin w14:ang="5400000" w14:scaled="0"/>
                  </w14:gradFill>
                </w14:textFill>
              </w:rPr>
              <w:t xml:space="preserve"> </w:t>
            </w:r>
            <w:r>
              <w:rPr>
                <w:rFonts w:eastAsiaTheme="minorHAnsi"/>
                <w:color w:val="FF0000"/>
                <w:w w:val="95"/>
                <w:sz w:val="18"/>
                <w:szCs w:val="18"/>
                <w14:textFill>
                  <w14:gradFill>
                    <w14:gsLst>
                      <w14:gs w14:pos="0">
                        <w14:schemeClr w14:val="dk1"/>
                      </w14:gs>
                      <w14:gs w14:pos="100000">
                        <w14:schemeClr w14:val="dk1"/>
                      </w14:gs>
                    </w14:gsLst>
                    <w14:lin w14:ang="5400000" w14:scaled="0"/>
                  </w14:gradFill>
                </w14:textFill>
              </w:rPr>
              <w:t>세포유전자치료제 중 시장 접근성이 높은 면역 세포유전자치료제 개발에 초점을 두고 있음.</w:t>
            </w:r>
            <w:r>
              <w:rPr>
                <w:rFonts w:eastAsiaTheme="minorHAnsi"/>
                <w:color w:val="FF0000"/>
                <w:w w:val="95"/>
                <w:sz w:val="18"/>
                <w:szCs w:val="18"/>
                <w14:textFill>
                  <w14:gradFill>
                    <w14:gsLst>
                      <w14:gs w14:pos="0">
                        <w14:schemeClr w14:val="dk1"/>
                      </w14:gs>
                      <w14:gs w14:pos="100000">
                        <w14:schemeClr w14:val="dk1"/>
                      </w14:gs>
                    </w14:gsLst>
                    <w14:lin w14:ang="5400000" w14:scaled="0"/>
                  </w14:gradFill>
                </w14:textFill>
              </w:rPr>
              <w:t xml:space="preserve"> </w:t>
            </w:r>
            <w:r>
              <w:rPr>
                <w:rFonts w:eastAsiaTheme="minorHAnsi"/>
                <w:color w:val="FF0000"/>
                <w:w w:val="95"/>
                <w:sz w:val="18"/>
                <w:szCs w:val="18"/>
                <w14:textFill>
                  <w14:gradFill>
                    <w14:gsLst>
                      <w14:gs w14:pos="0">
                        <w14:schemeClr w14:val="dk1"/>
                      </w14:gs>
                      <w14:gs w14:pos="100000">
                        <w14:schemeClr w14:val="dk1"/>
                      </w14:gs>
                    </w14:gsLst>
                    <w14:lin w14:ang="5400000" w14:scaled="0"/>
                  </w14:gradFill>
                </w14:textFill>
              </w:rPr>
              <w:t>경기도에 관련 생산 시설을 구축했으며,</w:t>
            </w:r>
            <w:r>
              <w:rPr>
                <w:rFonts w:eastAsiaTheme="minorHAnsi"/>
                <w:color w:val="FF0000"/>
                <w:w w:val="95"/>
                <w:sz w:val="18"/>
                <w:szCs w:val="18"/>
                <w14:textFill>
                  <w14:gradFill>
                    <w14:gsLst>
                      <w14:gs w14:pos="0">
                        <w14:schemeClr w14:val="dk1"/>
                      </w14:gs>
                      <w14:gs w14:pos="100000">
                        <w14:schemeClr w14:val="dk1"/>
                      </w14:gs>
                    </w14:gsLst>
                    <w14:lin w14:ang="5400000" w14:scaled="0"/>
                  </w14:gradFill>
                </w14:textFill>
              </w:rPr>
              <w:t xml:space="preserve"> </w:t>
            </w:r>
            <w:r>
              <w:rPr>
                <w:rFonts w:eastAsiaTheme="minorHAnsi"/>
                <w:color w:val="FF0000"/>
                <w:w w:val="95"/>
                <w:sz w:val="18"/>
                <w:szCs w:val="18"/>
                <w14:textFill>
                  <w14:gradFill>
                    <w14:gsLst>
                      <w14:gs w14:pos="0">
                        <w14:schemeClr w14:val="dk1"/>
                      </w14:gs>
                      <w14:gs w14:pos="100000">
                        <w14:schemeClr w14:val="dk1"/>
                      </w14:gs>
                    </w14:gsLst>
                    <w14:lin w14:ang="5400000" w14:scaled="0"/>
                  </w14:gradFill>
                </w14:textFill>
              </w:rPr>
              <w:t>혈액암과 고형암 중심의 포트폴리오를 구성할 계획이며 이에 맞춰 전문 인력을 확보했음.</w:t>
            </w:r>
            <w:r>
              <w:rPr>
                <w:rFonts w:eastAsiaTheme="minorHAnsi"/>
                <w:color w:val="FF0000"/>
                <w:w w:val="95"/>
                <w:sz w:val="18"/>
                <w:szCs w:val="18"/>
                <w14:textFill>
                  <w14:gradFill>
                    <w14:gsLst>
                      <w14:gs w14:pos="0">
                        <w14:schemeClr w14:val="dk1"/>
                      </w14:gs>
                      <w14:gs w14:pos="100000">
                        <w14:schemeClr w14:val="dk1"/>
                      </w14:gs>
                    </w14:gsLst>
                    <w14:lin w14:ang="5400000" w14:scaled="0"/>
                  </w14:gradFill>
                </w14:textFill>
              </w:rPr>
              <w:t xml:space="preserve"> </w:t>
            </w:r>
            <w:r>
              <w:rPr>
                <w:rFonts w:eastAsiaTheme="minorHAnsi"/>
                <w:color w:val="FF0000"/>
                <w:w w:val="95"/>
                <w:sz w:val="18"/>
                <w:szCs w:val="18"/>
                <w14:textFill>
                  <w14:gradFill>
                    <w14:gsLst>
                      <w14:gs w14:pos="0">
                        <w14:schemeClr w14:val="dk1"/>
                      </w14:gs>
                      <w14:gs w14:pos="100000">
                        <w14:schemeClr w14:val="dk1"/>
                      </w14:gs>
                    </w14:gsLst>
                    <w14:lin w14:ang="5400000" w14:scaled="0"/>
                  </w14:gradFill>
                </w14:textFill>
              </w:rPr>
              <w:t>현재 글로벌 파트너십을 통해 최신 기술 및 과제들을 공동 또는 자체 개발하며 파이프라인을 보강하고 있으며,</w:t>
            </w:r>
            <w:r>
              <w:rPr>
                <w:rFonts w:eastAsiaTheme="minorHAnsi"/>
                <w:color w:val="FF0000"/>
                <w:w w:val="95"/>
                <w:sz w:val="18"/>
                <w:szCs w:val="18"/>
                <w14:textFill>
                  <w14:gradFill>
                    <w14:gsLst>
                      <w14:gs w14:pos="0">
                        <w14:schemeClr w14:val="dk1"/>
                      </w14:gs>
                      <w14:gs w14:pos="100000">
                        <w14:schemeClr w14:val="dk1"/>
                      </w14:gs>
                    </w14:gsLst>
                    <w14:lin w14:ang="5400000" w14:scaled="0"/>
                  </w14:gradFill>
                </w14:textFill>
              </w:rPr>
              <w:t xml:space="preserve"> </w:t>
            </w:r>
            <w:r>
              <w:rPr>
                <w:rFonts w:eastAsiaTheme="minorHAnsi"/>
                <w:color w:val="FF0000"/>
                <w:w w:val="95"/>
                <w:sz w:val="18"/>
                <w:szCs w:val="18"/>
                <w14:textFill>
                  <w14:gradFill>
                    <w14:gsLst>
                      <w14:gs w14:pos="0">
                        <w14:schemeClr w14:val="dk1"/>
                      </w14:gs>
                      <w14:gs w14:pos="100000">
                        <w14:schemeClr w14:val="dk1"/>
                      </w14:gs>
                    </w14:gsLst>
                    <w14:lin w14:ang="5400000" w14:scaled="0"/>
                  </w14:gradFill>
                </w14:textFill>
              </w:rPr>
              <w:t>해외 파트너사로부터 기술도입 추진을 통해 후보물질 도입 및 의약품 개발을 목표로 하고 있음.</w:t>
            </w:r>
          </w:p>
          <w:p>
            <w:pPr>
              <w:spacing w:line="276" w:lineRule="auto"/>
              <w:rPr>
                <w:rFonts w:eastAsiaTheme="minorHAnsi"/>
                <w:color w:val="FF0000"/>
                <w:w w:val="95"/>
                <w:sz w:val="18"/>
                <w:szCs w:val="18"/>
                <w14:textFill>
                  <w14:gradFill>
                    <w14:gsLst>
                      <w14:gs w14:pos="0">
                        <w14:schemeClr w14:val="dk1"/>
                      </w14:gs>
                      <w14:gs w14:pos="100000">
                        <w14:schemeClr w14:val="dk1"/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eastAsiaTheme="minorHAnsi"/>
                <w:color w:val="FF0000"/>
                <w:w w:val="95"/>
                <w:sz w:val="18"/>
                <w:szCs w:val="18"/>
                <w14:textFill>
                  <w14:gradFill>
                    <w14:gsLst>
                      <w14:gs w14:pos="0">
                        <w14:schemeClr w14:val="dk1"/>
                      </w14:gs>
                      <w14:gs w14:pos="100000">
                        <w14:schemeClr w14:val="dk1"/>
                      </w14:gs>
                    </w14:gsLst>
                    <w14:lin w14:ang="5400000" w14:scaled="0"/>
                  </w14:gradFill>
                </w14:textFill>
              </w:rPr>
              <w:t xml:space="preserve">백신 및 수액사업 강화에도 속도를 내고 있음. 동사는 최근 식약처에 코로나19 백신 후보 물질의 임상 1상을 신청하기도 했음. </w:t>
            </w:r>
            <w:r>
              <w:rPr>
                <w:rFonts w:eastAsiaTheme="minorHAnsi"/>
                <w:color w:val="FF0000"/>
                <w:w w:val="95"/>
                <w:sz w:val="18"/>
                <w:szCs w:val="18"/>
                <w14:textFill>
                  <w14:gradFill>
                    <w14:gsLst>
                      <w14:gs w14:pos="0">
                        <w14:schemeClr w14:val="dk1"/>
                      </w14:gs>
                      <w14:gs w14:pos="100000">
                        <w14:schemeClr w14:val="dk1"/>
                      </w14:gs>
                    </w14:gsLst>
                    <w14:lin w14:ang="5400000" w14:scaled="0"/>
                  </w14:gradFill>
                </w14:textFill>
              </w:rPr>
              <w:t xml:space="preserve">또한 수족구 2가 백신을 개발 중에 있는데, </w:t>
            </w:r>
            <w:r>
              <w:rPr>
                <w:rFonts w:eastAsiaTheme="minorHAnsi"/>
                <w:color w:val="FF0000"/>
                <w:w w:val="95"/>
                <w:sz w:val="18"/>
                <w:szCs w:val="18"/>
                <w14:textFill>
                  <w14:gradFill>
                    <w14:gsLst>
                      <w14:gs w14:pos="0">
                        <w14:schemeClr w14:val="dk1"/>
                      </w14:gs>
                      <w14:gs w14:pos="100000">
                        <w14:schemeClr w14:val="dk1"/>
                      </w14:gs>
                    </w14:gsLst>
                    <w14:lin w14:ang="5400000" w14:scaled="0"/>
                  </w14:gradFill>
                </w14:textFill>
              </w:rPr>
              <w:t>2018년 질병관리본부와 국립보건연구원에서 엔테로바이러스 71형 백신 파이프라인을 기술 이전 받아 국내 임상 1상을 진행 중에 있음. 개발 성공시 세계 최초로 두개의 바이러스를 예방하는 2가 수족구 백신의 개발을 완료하는 것임.</w:t>
            </w:r>
          </w:p>
          <w:p>
            <w:pPr>
              <w:spacing w:line="276" w:lineRule="auto"/>
              <w:rPr>
                <w:rFonts w:eastAsiaTheme="minorHAnsi"/>
                <w:color w:val="FF0000"/>
                <w:w w:val="95"/>
                <w:sz w:val="18"/>
                <w:szCs w:val="18"/>
                <w14:textFill>
                  <w14:gradFill>
                    <w14:gsLst>
                      <w14:gs w14:pos="0">
                        <w14:schemeClr w14:val="dk1"/>
                      </w14:gs>
                      <w14:gs w14:pos="100000">
                        <w14:schemeClr w14:val="dk1"/>
                      </w14:gs>
                    </w14:gsLst>
                    <w14:lin w14:ang="5400000" w14:scaled="0"/>
                  </w14:gradFill>
                </w14:textFill>
              </w:rPr>
            </w:pPr>
          </w:p>
          <w:p>
            <w:pPr>
              <w:spacing w:line="276" w:lineRule="auto"/>
              <w:rPr>
                <w:rFonts w:eastAsiaTheme="minorHAnsi"/>
                <w:color w:val="FF0000"/>
                <w:w w:val="95"/>
                <w:sz w:val="18"/>
                <w:szCs w:val="18"/>
                <w14:textFill>
                  <w14:gradFill>
                    <w14:gsLst>
                      <w14:gs w14:pos="0">
                        <w14:schemeClr w14:val="dk1"/>
                      </w14:gs>
                      <w14:gs w14:pos="100000">
                        <w14:schemeClr w14:val="dk1"/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eastAsiaTheme="minorHAnsi"/>
                <w:b/>
                <w:bCs/>
                <w:color w:val="FF0000"/>
                <w:w w:val="95"/>
                <w:sz w:val="18"/>
                <w:szCs w:val="18"/>
                <w:u w:val="single" w:color="auto"/>
                <w14:textFill>
                  <w14:gradFill>
                    <w14:gsLst>
                      <w14:gs w14:pos="0">
                        <w14:schemeClr w14:val="dk1"/>
                      </w14:gs>
                      <w14:gs w14:pos="100000">
                        <w14:schemeClr w14:val="dk1"/>
                      </w14:gs>
                    </w14:gsLst>
                    <w14:lin w14:ang="5400000" w14:scaled="0"/>
                  </w14:gradFill>
                </w14:textFill>
              </w:rPr>
              <w:t>글로벌 진출 가속화</w:t>
            </w:r>
          </w:p>
          <w:p>
            <w:pPr>
              <w:spacing w:line="276" w:lineRule="auto"/>
              <w:rPr>
                <w:rFonts w:eastAsiaTheme="minorHAnsi"/>
                <w:color w:val="FF0000"/>
                <w:w w:val="95"/>
                <w:sz w:val="18"/>
                <w:szCs w:val="18"/>
                <w14:textFill>
                  <w14:gradFill>
                    <w14:gsLst>
                      <w14:gs w14:pos="0">
                        <w14:schemeClr w14:val="dk1"/>
                      </w14:gs>
                      <w14:gs w14:pos="100000">
                        <w14:schemeClr w14:val="dk1"/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eastAsiaTheme="minorHAnsi"/>
                <w:w w:val="95"/>
                <w:sz w:val="18"/>
                <w:szCs w:val="18"/>
              </w:rPr>
              <w:t>inno.N</w:t>
            </w:r>
            <w:r>
              <w:rPr>
                <w:rFonts w:eastAsiaTheme="minorHAnsi"/>
                <w:color w:val="FF0000"/>
                <w:w w:val="95"/>
                <w:sz w:val="18"/>
                <w:szCs w:val="18"/>
                <w14:textFill>
                  <w14:gradFill>
                    <w14:gsLst>
                      <w14:gs w14:pos="0">
                        <w14:schemeClr w14:val="dk1"/>
                      </w14:gs>
                      <w14:gs w14:pos="100000">
                        <w14:schemeClr w14:val="dk1"/>
                      </w14:gs>
                    </w14:gsLst>
                    <w14:lin w14:ang="5400000" w14:scaled="0"/>
                  </w14:gradFill>
                </w14:textFill>
              </w:rPr>
              <w:t>은 2</w:t>
            </w:r>
            <w:r>
              <w:rPr>
                <w:rFonts w:eastAsiaTheme="minorHAnsi"/>
                <w:color w:val="FF0000"/>
                <w:w w:val="95"/>
                <w:sz w:val="18"/>
                <w:szCs w:val="18"/>
                <w14:textFill>
                  <w14:gradFill>
                    <w14:gsLst>
                      <w14:gs w14:pos="0">
                        <w14:schemeClr w14:val="dk1"/>
                      </w14:gs>
                      <w14:gs w14:pos="100000">
                        <w14:schemeClr w14:val="dk1"/>
                      </w14:gs>
                    </w14:gsLst>
                    <w14:lin w14:ang="5400000" w14:scaled="0"/>
                  </w14:gradFill>
                </w14:textFill>
              </w:rPr>
              <w:t>015</w:t>
            </w:r>
            <w:r>
              <w:rPr>
                <w:rFonts w:eastAsiaTheme="minorHAnsi"/>
                <w:color w:val="FF0000"/>
                <w:w w:val="95"/>
                <w:sz w:val="18"/>
                <w:szCs w:val="18"/>
                <w14:textFill>
                  <w14:gradFill>
                    <w14:gsLst>
                      <w14:gs w14:pos="0">
                        <w14:schemeClr w14:val="dk1"/>
                      </w14:gs>
                      <w14:gs w14:pos="100000">
                        <w14:schemeClr w14:val="dk1"/>
                      </w14:gs>
                    </w14:gsLst>
                    <w14:lin w14:ang="5400000" w14:scaled="0"/>
                  </w14:gradFill>
                </w14:textFill>
              </w:rPr>
              <w:t>년 중국 케이캡 기술 수출을 시작으로 베트남,</w:t>
            </w:r>
            <w:r>
              <w:rPr>
                <w:rFonts w:eastAsiaTheme="minorHAnsi"/>
                <w:color w:val="FF0000"/>
                <w:w w:val="95"/>
                <w:sz w:val="18"/>
                <w:szCs w:val="18"/>
                <w14:textFill>
                  <w14:gradFill>
                    <w14:gsLst>
                      <w14:gs w14:pos="0">
                        <w14:schemeClr w14:val="dk1"/>
                      </w14:gs>
                      <w14:gs w14:pos="100000">
                        <w14:schemeClr w14:val="dk1"/>
                      </w14:gs>
                    </w14:gsLst>
                    <w14:lin w14:ang="5400000" w14:scaled="0"/>
                  </w14:gradFill>
                </w14:textFill>
              </w:rPr>
              <w:t xml:space="preserve"> </w:t>
            </w:r>
            <w:r>
              <w:rPr>
                <w:rFonts w:eastAsiaTheme="minorHAnsi"/>
                <w:color w:val="FF0000"/>
                <w:w w:val="95"/>
                <w:sz w:val="18"/>
                <w:szCs w:val="18"/>
                <w14:textFill>
                  <w14:gradFill>
                    <w14:gsLst>
                      <w14:gs w14:pos="0">
                        <w14:schemeClr w14:val="dk1"/>
                      </w14:gs>
                      <w14:gs w14:pos="100000">
                        <w14:schemeClr w14:val="dk1"/>
                      </w14:gs>
                    </w14:gsLst>
                    <w14:lin w14:ang="5400000" w14:scaled="0"/>
                  </w14:gradFill>
                </w14:textFill>
              </w:rPr>
              <w:t>중남미,</w:t>
            </w:r>
            <w:r>
              <w:rPr>
                <w:rFonts w:eastAsiaTheme="minorHAnsi"/>
                <w:color w:val="FF0000"/>
                <w:w w:val="95"/>
                <w:sz w:val="18"/>
                <w:szCs w:val="18"/>
                <w14:textFill>
                  <w14:gradFill>
                    <w14:gsLst>
                      <w14:gs w14:pos="0">
                        <w14:schemeClr w14:val="dk1"/>
                      </w14:gs>
                      <w14:gs w14:pos="100000">
                        <w14:schemeClr w14:val="dk1"/>
                      </w14:gs>
                    </w14:gsLst>
                    <w14:lin w14:ang="5400000" w14:scaled="0"/>
                  </w14:gradFill>
                </w14:textFill>
              </w:rPr>
              <w:t xml:space="preserve"> </w:t>
            </w:r>
            <w:r>
              <w:rPr>
                <w:rFonts w:eastAsiaTheme="minorHAnsi"/>
                <w:color w:val="FF0000"/>
                <w:w w:val="95"/>
                <w:sz w:val="18"/>
                <w:szCs w:val="18"/>
                <w14:textFill>
                  <w14:gradFill>
                    <w14:gsLst>
                      <w14:gs w14:pos="0">
                        <w14:schemeClr w14:val="dk1"/>
                      </w14:gs>
                      <w14:gs w14:pos="100000">
                        <w14:schemeClr w14:val="dk1"/>
                      </w14:gs>
                    </w14:gsLst>
                    <w14:lin w14:ang="5400000" w14:scaled="0"/>
                  </w14:gradFill>
                </w14:textFill>
              </w:rPr>
              <w:t>인도네시아,</w:t>
            </w:r>
            <w:r>
              <w:rPr>
                <w:rFonts w:eastAsiaTheme="minorHAnsi"/>
                <w:color w:val="FF0000"/>
                <w:w w:val="95"/>
                <w:sz w:val="18"/>
                <w:szCs w:val="18"/>
                <w14:textFill>
                  <w14:gradFill>
                    <w14:gsLst>
                      <w14:gs w14:pos="0">
                        <w14:schemeClr w14:val="dk1"/>
                      </w14:gs>
                      <w14:gs w14:pos="100000">
                        <w14:schemeClr w14:val="dk1"/>
                      </w14:gs>
                    </w14:gsLst>
                    <w14:lin w14:ang="5400000" w14:scaled="0"/>
                  </w14:gradFill>
                </w14:textFill>
              </w:rPr>
              <w:t xml:space="preserve"> </w:t>
            </w:r>
            <w:r>
              <w:rPr>
                <w:rFonts w:eastAsiaTheme="minorHAnsi"/>
                <w:color w:val="FF0000"/>
                <w:w w:val="95"/>
                <w:sz w:val="18"/>
                <w:szCs w:val="18"/>
                <w14:textFill>
                  <w14:gradFill>
                    <w14:gsLst>
                      <w14:gs w14:pos="0">
                        <w14:schemeClr w14:val="dk1"/>
                      </w14:gs>
                      <w14:gs w14:pos="100000">
                        <w14:schemeClr w14:val="dk1"/>
                      </w14:gs>
                    </w14:gsLst>
                    <w14:lin w14:ang="5400000" w14:scaled="0"/>
                  </w14:gradFill>
                </w14:textFill>
              </w:rPr>
              <w:t>태국,</w:t>
            </w:r>
            <w:r>
              <w:rPr>
                <w:rFonts w:eastAsiaTheme="minorHAnsi"/>
                <w:color w:val="FF0000"/>
                <w:w w:val="95"/>
                <w:sz w:val="18"/>
                <w:szCs w:val="18"/>
                <w14:textFill>
                  <w14:gradFill>
                    <w14:gsLst>
                      <w14:gs w14:pos="0">
                        <w14:schemeClr w14:val="dk1"/>
                      </w14:gs>
                      <w14:gs w14:pos="100000">
                        <w14:schemeClr w14:val="dk1"/>
                      </w14:gs>
                    </w14:gsLst>
                    <w14:lin w14:ang="5400000" w14:scaled="0"/>
                  </w14:gradFill>
                </w14:textFill>
              </w:rPr>
              <w:t xml:space="preserve"> </w:t>
            </w:r>
            <w:r>
              <w:rPr>
                <w:rFonts w:eastAsiaTheme="minorHAnsi"/>
                <w:color w:val="FF0000"/>
                <w:w w:val="95"/>
                <w:sz w:val="18"/>
                <w:szCs w:val="18"/>
                <w14:textFill>
                  <w14:gradFill>
                    <w14:gsLst>
                      <w14:gs w14:pos="0">
                        <w14:schemeClr w14:val="dk1"/>
                      </w14:gs>
                      <w14:gs w14:pos="100000">
                        <w14:schemeClr w14:val="dk1"/>
                      </w14:gs>
                    </w14:gsLst>
                    <w14:lin w14:ang="5400000" w14:scaled="0"/>
                  </w14:gradFill>
                </w14:textFill>
              </w:rPr>
              <w:t>필리핀,</w:t>
            </w:r>
            <w:r>
              <w:rPr>
                <w:rFonts w:eastAsiaTheme="minorHAnsi"/>
                <w:color w:val="FF0000"/>
                <w:w w:val="95"/>
                <w:sz w:val="18"/>
                <w:szCs w:val="18"/>
                <w14:textFill>
                  <w14:gradFill>
                    <w14:gsLst>
                      <w14:gs w14:pos="0">
                        <w14:schemeClr w14:val="dk1"/>
                      </w14:gs>
                      <w14:gs w14:pos="100000">
                        <w14:schemeClr w14:val="dk1"/>
                      </w14:gs>
                    </w14:gsLst>
                    <w14:lin w14:ang="5400000" w14:scaled="0"/>
                  </w14:gradFill>
                </w14:textFill>
              </w:rPr>
              <w:t xml:space="preserve"> </w:t>
            </w:r>
            <w:r>
              <w:rPr>
                <w:rFonts w:eastAsiaTheme="minorHAnsi"/>
                <w:color w:val="FF0000"/>
                <w:w w:val="95"/>
                <w:sz w:val="18"/>
                <w:szCs w:val="18"/>
                <w14:textFill>
                  <w14:gradFill>
                    <w14:gsLst>
                      <w14:gs w14:pos="0">
                        <w14:schemeClr w14:val="dk1"/>
                      </w14:gs>
                      <w14:gs w14:pos="100000">
                        <w14:schemeClr w14:val="dk1"/>
                      </w14:gs>
                    </w14:gsLst>
                    <w14:lin w14:ang="5400000" w14:scaled="0"/>
                  </w14:gradFill>
                </w14:textFill>
              </w:rPr>
              <w:t xml:space="preserve">몽골, 싱가포르 등에 기술/완제품 수출 형태로 국내 포함 </w:t>
            </w:r>
            <w:r>
              <w:rPr>
                <w:rFonts w:eastAsiaTheme="minorHAnsi"/>
                <w:color w:val="FF0000"/>
                <w:w w:val="95"/>
                <w:sz w:val="18"/>
                <w:szCs w:val="18"/>
                <w14:textFill>
                  <w14:gradFill>
                    <w14:gsLst>
                      <w14:gs w14:pos="0">
                        <w14:schemeClr w14:val="dk1"/>
                      </w14:gs>
                      <w14:gs w14:pos="100000">
                        <w14:schemeClr w14:val="dk1"/>
                      </w14:gs>
                    </w14:gsLst>
                    <w14:lin w14:ang="5400000" w14:scaled="0"/>
                  </w14:gradFill>
                </w14:textFill>
              </w:rPr>
              <w:t>25</w:t>
            </w:r>
            <w:r>
              <w:rPr>
                <w:rFonts w:eastAsiaTheme="minorHAnsi"/>
                <w:color w:val="FF0000"/>
                <w:w w:val="95"/>
                <w:sz w:val="18"/>
                <w:szCs w:val="18"/>
                <w14:textFill>
                  <w14:gradFill>
                    <w14:gsLst>
                      <w14:gs w14:pos="0">
                        <w14:schemeClr w14:val="dk1"/>
                      </w14:gs>
                      <w14:gs w14:pos="100000">
                        <w14:schemeClr w14:val="dk1"/>
                      </w14:gs>
                    </w14:gsLst>
                    <w14:lin w14:ang="5400000" w14:scaled="0"/>
                  </w14:gradFill>
                </w14:textFill>
              </w:rPr>
              <w:t>개국에 진출했음.</w:t>
            </w:r>
            <w:r>
              <w:rPr>
                <w:rFonts w:eastAsiaTheme="minorHAnsi"/>
                <w:color w:val="FF0000"/>
                <w:w w:val="95"/>
                <w:sz w:val="18"/>
                <w:szCs w:val="18"/>
                <w14:textFill>
                  <w14:gradFill>
                    <w14:gsLst>
                      <w14:gs w14:pos="0">
                        <w14:schemeClr w14:val="dk1"/>
                      </w14:gs>
                      <w14:gs w14:pos="100000">
                        <w14:schemeClr w14:val="dk1"/>
                      </w14:gs>
                    </w14:gsLst>
                    <w14:lin w14:ang="5400000" w14:scaled="0"/>
                  </w14:gradFill>
                </w14:textFill>
              </w:rPr>
              <w:t xml:space="preserve"> </w:t>
            </w:r>
            <w:r>
              <w:rPr>
                <w:rFonts w:eastAsiaTheme="minorHAnsi"/>
                <w:color w:val="FF0000"/>
                <w:w w:val="95"/>
                <w:sz w:val="18"/>
                <w:szCs w:val="18"/>
                <w14:textFill>
                  <w14:gradFill>
                    <w14:gsLst>
                      <w14:gs w14:pos="0">
                        <w14:schemeClr w14:val="dk1"/>
                      </w14:gs>
                      <w14:gs w14:pos="100000">
                        <w14:schemeClr w14:val="dk1"/>
                      </w14:gs>
                    </w14:gsLst>
                    <w14:lin w14:ang="5400000" w14:scaled="0"/>
                  </w14:gradFill>
                </w14:textFill>
              </w:rPr>
              <w:t xml:space="preserve">특히 중국에서는 내년 출시를 목표로 </w:t>
            </w:r>
            <w:r>
              <w:rPr>
                <w:rFonts w:eastAsiaTheme="minorHAnsi"/>
                <w:color w:val="FF0000"/>
                <w:w w:val="95"/>
                <w:sz w:val="18"/>
                <w:szCs w:val="18"/>
                <w14:textFill>
                  <w14:gradFill>
                    <w14:gsLst>
                      <w14:gs w14:pos="0">
                        <w14:schemeClr w14:val="dk1"/>
                      </w14:gs>
                      <w14:gs w14:pos="100000">
                        <w14:schemeClr w14:val="dk1"/>
                      </w14:gs>
                    </w14:gsLst>
                    <w14:lin w14:ang="5400000" w14:scaled="0"/>
                  </w14:gradFill>
                </w14:textFill>
              </w:rPr>
              <w:t xml:space="preserve">CFDA </w:t>
            </w:r>
            <w:r>
              <w:rPr>
                <w:rFonts w:eastAsiaTheme="minorHAnsi"/>
                <w:color w:val="FF0000"/>
                <w:w w:val="95"/>
                <w:sz w:val="18"/>
                <w:szCs w:val="18"/>
                <w14:textFill>
                  <w14:gradFill>
                    <w14:gsLst>
                      <w14:gs w14:pos="0">
                        <w14:schemeClr w14:val="dk1"/>
                      </w14:gs>
                      <w14:gs w14:pos="100000">
                        <w14:schemeClr w14:val="dk1"/>
                      </w14:gs>
                    </w14:gsLst>
                    <w14:lin w14:ang="5400000" w14:scaled="0"/>
                  </w14:gradFill>
                </w14:textFill>
              </w:rPr>
              <w:t>허가 심사 절차를 밟고 있음.</w:t>
            </w:r>
            <w:r>
              <w:rPr>
                <w:rFonts w:eastAsiaTheme="minorHAnsi"/>
                <w:color w:val="FF0000"/>
                <w:w w:val="95"/>
                <w:sz w:val="18"/>
                <w:szCs w:val="18"/>
                <w14:textFill>
                  <w14:gradFill>
                    <w14:gsLst>
                      <w14:gs w14:pos="0">
                        <w14:schemeClr w14:val="dk1"/>
                      </w14:gs>
                      <w14:gs w14:pos="100000">
                        <w14:schemeClr w14:val="dk1"/>
                      </w14:gs>
                    </w14:gsLst>
                    <w14:lin w14:ang="5400000" w14:scaled="0"/>
                  </w14:gradFill>
                </w14:textFill>
              </w:rPr>
              <w:t xml:space="preserve"> </w:t>
            </w:r>
            <w:r>
              <w:rPr>
                <w:rFonts w:eastAsiaTheme="minorHAnsi"/>
                <w:color w:val="FF0000"/>
                <w:w w:val="95"/>
                <w:sz w:val="18"/>
                <w:szCs w:val="18"/>
                <w14:textFill>
                  <w14:gradFill>
                    <w14:gsLst>
                      <w14:gs w14:pos="0">
                        <w14:schemeClr w14:val="dk1"/>
                      </w14:gs>
                      <w14:gs w14:pos="100000">
                        <w14:schemeClr w14:val="dk1"/>
                      </w14:gs>
                    </w14:gsLst>
                    <w14:lin w14:ang="5400000" w14:scaled="0"/>
                  </w14:gradFill>
                </w14:textFill>
              </w:rPr>
              <w:t xml:space="preserve">소화성 궤양 최대 시장으로 꼽히는 미국 현지에서는 임상 </w:t>
            </w:r>
            <w:r>
              <w:rPr>
                <w:rFonts w:eastAsiaTheme="minorHAnsi"/>
                <w:color w:val="FF0000"/>
                <w:w w:val="95"/>
                <w:sz w:val="18"/>
                <w:szCs w:val="18"/>
                <w14:textFill>
                  <w14:gradFill>
                    <w14:gsLst>
                      <w14:gs w14:pos="0">
                        <w14:schemeClr w14:val="dk1"/>
                      </w14:gs>
                      <w14:gs w14:pos="100000">
                        <w14:schemeClr w14:val="dk1"/>
                      </w14:gs>
                    </w14:gsLst>
                    <w14:lin w14:ang="5400000" w14:scaled="0"/>
                  </w14:gradFill>
                </w14:textFill>
              </w:rPr>
              <w:t>1</w:t>
            </w:r>
            <w:r>
              <w:rPr>
                <w:rFonts w:eastAsiaTheme="minorHAnsi"/>
                <w:color w:val="FF0000"/>
                <w:w w:val="95"/>
                <w:sz w:val="18"/>
                <w:szCs w:val="18"/>
                <w14:textFill>
                  <w14:gradFill>
                    <w14:gsLst>
                      <w14:gs w14:pos="0">
                        <w14:schemeClr w14:val="dk1"/>
                      </w14:gs>
                      <w14:gs w14:pos="100000">
                        <w14:schemeClr w14:val="dk1"/>
                      </w14:gs>
                    </w14:gsLst>
                    <w14:lin w14:ang="5400000" w14:scaled="0"/>
                  </w14:gradFill>
                </w14:textFill>
              </w:rPr>
              <w:t>상이 진행 중에 있음.</w:t>
            </w:r>
          </w:p>
          <w:p>
            <w:pPr>
              <w:spacing w:line="276" w:lineRule="auto"/>
              <w:rPr>
                <w:rFonts w:eastAsiaTheme="minorHAnsi"/>
                <w:color w:val="FF0000"/>
                <w:w w:val="95"/>
                <w:sz w:val="18"/>
                <w:szCs w:val="18"/>
                <w14:textFill>
                  <w14:gradFill>
                    <w14:gsLst>
                      <w14:gs w14:pos="0">
                        <w14:schemeClr w14:val="dk1"/>
                      </w14:gs>
                      <w14:gs w14:pos="100000">
                        <w14:schemeClr w14:val="dk1"/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eastAsiaTheme="minorHAnsi"/>
                <w:color w:val="FF0000"/>
                <w:w w:val="95"/>
                <w:sz w:val="18"/>
                <w:szCs w:val="18"/>
                <w14:textFill>
                  <w14:gradFill>
                    <w14:gsLst>
                      <w14:gs w14:pos="0">
                        <w14:schemeClr w14:val="dk1"/>
                      </w14:gs>
                      <w14:gs w14:pos="100000">
                        <w14:schemeClr w14:val="dk1"/>
                      </w14:gs>
                    </w14:gsLst>
                    <w14:lin w14:ang="5400000" w14:scaled="0"/>
                  </w14:gradFill>
                </w14:textFill>
              </w:rPr>
              <w:t xml:space="preserve">동사는 </w:t>
            </w:r>
            <w:r>
              <w:rPr>
                <w:rFonts w:eastAsiaTheme="minorHAnsi"/>
                <w:color w:val="FF0000"/>
                <w:w w:val="95"/>
                <w:sz w:val="18"/>
                <w:szCs w:val="18"/>
                <w14:textFill>
                  <w14:gradFill>
                    <w14:gsLst>
                      <w14:gs w14:pos="0">
                        <w14:schemeClr w14:val="dk1"/>
                      </w14:gs>
                      <w14:gs w14:pos="100000">
                        <w14:schemeClr w14:val="dk1"/>
                      </w14:gs>
                    </w14:gsLst>
                    <w14:lin w14:ang="5400000" w14:scaled="0"/>
                  </w14:gradFill>
                </w14:textFill>
              </w:rPr>
              <w:t>2020</w:t>
            </w:r>
            <w:r>
              <w:rPr>
                <w:rFonts w:eastAsiaTheme="minorHAnsi"/>
                <w:color w:val="FF0000"/>
                <w:w w:val="95"/>
                <w:sz w:val="18"/>
                <w:szCs w:val="18"/>
                <w14:textFill>
                  <w14:gradFill>
                    <w14:gsLst>
                      <w14:gs w14:pos="0">
                        <w14:schemeClr w14:val="dk1"/>
                      </w14:gs>
                      <w14:gs w14:pos="100000">
                        <w14:schemeClr w14:val="dk1"/>
                      </w14:gs>
                    </w14:gsLst>
                    <w14:lin w14:ang="5400000" w14:scaled="0"/>
                  </w14:gradFill>
                </w14:textFill>
              </w:rPr>
              <w:t>년 상반기 H</w:t>
            </w:r>
            <w:r>
              <w:rPr>
                <w:rFonts w:eastAsiaTheme="minorHAnsi"/>
                <w:color w:val="FF0000"/>
                <w:w w:val="95"/>
                <w:sz w:val="18"/>
                <w:szCs w:val="18"/>
                <w14:textFill>
                  <w14:gradFill>
                    <w14:gsLst>
                      <w14:gs w14:pos="0">
                        <w14:schemeClr w14:val="dk1"/>
                      </w14:gs>
                      <w14:gs w14:pos="100000">
                        <w14:schemeClr w14:val="dk1"/>
                      </w14:gs>
                    </w14:gsLst>
                    <w14:lin w14:ang="5400000" w14:scaled="0"/>
                  </w14:gradFill>
                </w14:textFill>
              </w:rPr>
              <w:t xml:space="preserve">B&amp;B </w:t>
            </w:r>
            <w:r>
              <w:rPr>
                <w:rFonts w:eastAsiaTheme="minorHAnsi"/>
                <w:color w:val="FF0000"/>
                <w:w w:val="95"/>
                <w:sz w:val="18"/>
                <w:szCs w:val="18"/>
                <w14:textFill>
                  <w14:gradFill>
                    <w14:gsLst>
                      <w14:gs w14:pos="0">
                        <w14:schemeClr w14:val="dk1"/>
                      </w14:gs>
                      <w14:gs w14:pos="100000">
                        <w14:schemeClr w14:val="dk1"/>
                      </w14:gs>
                    </w14:gsLst>
                    <w14:lin w14:ang="5400000" w14:scaled="0"/>
                  </w14:gradFill>
                </w14:textFill>
              </w:rPr>
              <w:t xml:space="preserve">사업 부문을 확대하기 위해 건강기능식품과 더마 코스메틱 시장에 신규 진출했으며 </w:t>
            </w:r>
            <w:r>
              <w:rPr>
                <w:rFonts w:eastAsiaTheme="minorHAnsi"/>
                <w:color w:val="FF0000"/>
                <w:w w:val="95"/>
                <w:sz w:val="18"/>
                <w:szCs w:val="18"/>
                <w14:textFill>
                  <w14:gradFill>
                    <w14:gsLst>
                      <w14:gs w14:pos="0">
                        <w14:schemeClr w14:val="dk1"/>
                      </w14:gs>
                      <w14:gs w14:pos="100000">
                        <w14:schemeClr w14:val="dk1"/>
                      </w14:gs>
                    </w14:gsLst>
                    <w14:lin w14:ang="5400000" w14:scaled="0"/>
                  </w14:gradFill>
                </w14:textFill>
              </w:rPr>
              <w:t>3</w:t>
            </w:r>
            <w:r>
              <w:rPr>
                <w:rFonts w:eastAsiaTheme="minorHAnsi"/>
                <w:color w:val="FF0000"/>
                <w:w w:val="95"/>
                <w:sz w:val="18"/>
                <w:szCs w:val="18"/>
                <w14:textFill>
                  <w14:gradFill>
                    <w14:gsLst>
                      <w14:gs w14:pos="0">
                        <w14:schemeClr w14:val="dk1"/>
                      </w14:gs>
                      <w14:gs w14:pos="100000">
                        <w14:schemeClr w14:val="dk1"/>
                      </w14:gs>
                    </w14:gsLst>
                    <w14:lin w14:ang="5400000" w14:scaled="0"/>
                  </w14:gradFill>
                </w14:textFill>
              </w:rPr>
              <w:t>분기 탈모,</w:t>
            </w:r>
            <w:r>
              <w:rPr>
                <w:rFonts w:eastAsiaTheme="minorHAnsi"/>
                <w:color w:val="FF0000"/>
                <w:w w:val="95"/>
                <w:sz w:val="18"/>
                <w:szCs w:val="18"/>
                <w14:textFill>
                  <w14:gradFill>
                    <w14:gsLst>
                      <w14:gs w14:pos="0">
                        <w14:schemeClr w14:val="dk1"/>
                      </w14:gs>
                      <w14:gs w14:pos="100000">
                        <w14:schemeClr w14:val="dk1"/>
                      </w14:gs>
                    </w14:gsLst>
                    <w14:lin w14:ang="5400000" w14:scaled="0"/>
                  </w14:gradFill>
                </w14:textFill>
              </w:rPr>
              <w:t xml:space="preserve"> </w:t>
            </w:r>
            <w:r>
              <w:rPr>
                <w:rFonts w:eastAsiaTheme="minorHAnsi"/>
                <w:color w:val="FF0000"/>
                <w:w w:val="95"/>
                <w:sz w:val="18"/>
                <w:szCs w:val="18"/>
                <w14:textFill>
                  <w14:gradFill>
                    <w14:gsLst>
                      <w14:gs w14:pos="0">
                        <w14:schemeClr w14:val="dk1"/>
                      </w14:gs>
                      <w14:gs w14:pos="100000">
                        <w14:schemeClr w14:val="dk1"/>
                      </w14:gs>
                    </w14:gsLst>
                    <w14:lin w14:ang="5400000" w14:scaled="0"/>
                  </w14:gradFill>
                </w14:textFill>
              </w:rPr>
              <w:t>두피케어 시장에 새롭게 진출했음.</w:t>
            </w:r>
            <w:r>
              <w:rPr>
                <w:rFonts w:eastAsiaTheme="minorHAnsi"/>
                <w:color w:val="FF0000"/>
                <w:w w:val="95"/>
                <w:sz w:val="18"/>
                <w:szCs w:val="18"/>
                <w14:textFill>
                  <w14:gradFill>
                    <w14:gsLst>
                      <w14:gs w14:pos="0">
                        <w14:schemeClr w14:val="dk1"/>
                      </w14:gs>
                      <w14:gs w14:pos="100000">
                        <w14:schemeClr w14:val="dk1"/>
                      </w14:gs>
                    </w14:gsLst>
                    <w14:lin w14:ang="5400000" w14:scaled="0"/>
                  </w14:gradFill>
                </w14:textFill>
              </w:rPr>
              <w:t xml:space="preserve"> </w:t>
            </w:r>
            <w:r>
              <w:rPr>
                <w:rFonts w:eastAsiaTheme="minorHAnsi"/>
                <w:color w:val="FF0000"/>
                <w:w w:val="95"/>
                <w:sz w:val="18"/>
                <w:szCs w:val="18"/>
                <w14:textFill>
                  <w14:gradFill>
                    <w14:gsLst>
                      <w14:gs w14:pos="0">
                        <w14:schemeClr w14:val="dk1"/>
                      </w14:gs>
                      <w14:gs w14:pos="100000">
                        <w14:schemeClr w14:val="dk1"/>
                      </w14:gs>
                    </w14:gsLst>
                    <w14:lin w14:ang="5400000" w14:scaled="0"/>
                  </w14:gradFill>
                </w14:textFill>
              </w:rPr>
              <w:t>글로벌 시장에서 아시아 지역 내 대부분의 국가를 대상으로 수출사업을 개진하고 있으며,</w:t>
            </w:r>
            <w:r>
              <w:rPr>
                <w:rFonts w:eastAsiaTheme="minorHAnsi"/>
                <w:color w:val="FF0000"/>
                <w:w w:val="95"/>
                <w:sz w:val="18"/>
                <w:szCs w:val="18"/>
                <w14:textFill>
                  <w14:gradFill>
                    <w14:gsLst>
                      <w14:gs w14:pos="0">
                        <w14:schemeClr w14:val="dk1"/>
                      </w14:gs>
                      <w14:gs w14:pos="100000">
                        <w14:schemeClr w14:val="dk1"/>
                      </w14:gs>
                    </w14:gsLst>
                    <w14:lin w14:ang="5400000" w14:scaled="0"/>
                  </w14:gradFill>
                </w14:textFill>
              </w:rPr>
              <w:t xml:space="preserve"> </w:t>
            </w:r>
            <w:r>
              <w:rPr>
                <w:rFonts w:eastAsiaTheme="minorHAnsi"/>
                <w:color w:val="FF0000"/>
                <w:w w:val="95"/>
                <w:sz w:val="18"/>
                <w:szCs w:val="18"/>
                <w14:textFill>
                  <w14:gradFill>
                    <w14:gsLst>
                      <w14:gs w14:pos="0">
                        <w14:schemeClr w14:val="dk1"/>
                      </w14:gs>
                      <w14:gs w14:pos="100000">
                        <w14:schemeClr w14:val="dk1"/>
                      </w14:gs>
                    </w14:gsLst>
                    <w14:lin w14:ang="5400000" w14:scaled="0"/>
                  </w14:gradFill>
                </w14:textFill>
              </w:rPr>
              <w:t>베트남,</w:t>
            </w:r>
            <w:r>
              <w:rPr>
                <w:rFonts w:eastAsiaTheme="minorHAnsi"/>
                <w:color w:val="FF0000"/>
                <w:w w:val="95"/>
                <w:sz w:val="18"/>
                <w:szCs w:val="18"/>
                <w14:textFill>
                  <w14:gradFill>
                    <w14:gsLst>
                      <w14:gs w14:pos="0">
                        <w14:schemeClr w14:val="dk1"/>
                      </w14:gs>
                      <w14:gs w14:pos="100000">
                        <w14:schemeClr w14:val="dk1"/>
                      </w14:gs>
                    </w14:gsLst>
                    <w14:lin w14:ang="5400000" w14:scaled="0"/>
                  </w14:gradFill>
                </w14:textFill>
              </w:rPr>
              <w:t xml:space="preserve"> </w:t>
            </w:r>
            <w:r>
              <w:rPr>
                <w:rFonts w:eastAsiaTheme="minorHAnsi"/>
                <w:color w:val="FF0000"/>
                <w:w w:val="95"/>
                <w:sz w:val="18"/>
                <w:szCs w:val="18"/>
                <w14:textFill>
                  <w14:gradFill>
                    <w14:gsLst>
                      <w14:gs w14:pos="0">
                        <w14:schemeClr w14:val="dk1"/>
                      </w14:gs>
                      <w14:gs w14:pos="100000">
                        <w14:schemeClr w14:val="dk1"/>
                      </w14:gs>
                    </w14:gsLst>
                    <w14:lin w14:ang="5400000" w14:scaled="0"/>
                  </w14:gradFill>
                </w14:textFill>
              </w:rPr>
              <w:t>중국,</w:t>
            </w:r>
            <w:r>
              <w:rPr>
                <w:rFonts w:eastAsiaTheme="minorHAnsi"/>
                <w:color w:val="FF0000"/>
                <w:w w:val="95"/>
                <w:sz w:val="18"/>
                <w:szCs w:val="18"/>
                <w14:textFill>
                  <w14:gradFill>
                    <w14:gsLst>
                      <w14:gs w14:pos="0">
                        <w14:schemeClr w14:val="dk1"/>
                      </w14:gs>
                      <w14:gs w14:pos="100000">
                        <w14:schemeClr w14:val="dk1"/>
                      </w14:gs>
                    </w14:gsLst>
                    <w14:lin w14:ang="5400000" w14:scaled="0"/>
                  </w14:gradFill>
                </w14:textFill>
              </w:rPr>
              <w:t xml:space="preserve"> </w:t>
            </w:r>
            <w:r>
              <w:rPr>
                <w:rFonts w:eastAsiaTheme="minorHAnsi"/>
                <w:color w:val="FF0000"/>
                <w:w w:val="95"/>
                <w:sz w:val="18"/>
                <w:szCs w:val="18"/>
                <w14:textFill>
                  <w14:gradFill>
                    <w14:gsLst>
                      <w14:gs w14:pos="0">
                        <w14:schemeClr w14:val="dk1"/>
                      </w14:gs>
                      <w14:gs w14:pos="100000">
                        <w14:schemeClr w14:val="dk1"/>
                      </w14:gs>
                    </w14:gsLst>
                    <w14:lin w14:ang="5400000" w14:scaled="0"/>
                  </w14:gradFill>
                </w14:textFill>
              </w:rPr>
              <w:t>몽골,</w:t>
            </w:r>
            <w:r>
              <w:rPr>
                <w:rFonts w:eastAsiaTheme="minorHAnsi"/>
                <w:color w:val="FF0000"/>
                <w:w w:val="95"/>
                <w:sz w:val="18"/>
                <w:szCs w:val="18"/>
                <w14:textFill>
                  <w14:gradFill>
                    <w14:gsLst>
                      <w14:gs w14:pos="0">
                        <w14:schemeClr w14:val="dk1"/>
                      </w14:gs>
                      <w14:gs w14:pos="100000">
                        <w14:schemeClr w14:val="dk1"/>
                      </w14:gs>
                    </w14:gsLst>
                    <w14:lin w14:ang="5400000" w14:scaled="0"/>
                  </w14:gradFill>
                </w14:textFill>
              </w:rPr>
              <w:t xml:space="preserve"> </w:t>
            </w:r>
            <w:r>
              <w:rPr>
                <w:rFonts w:eastAsiaTheme="minorHAnsi"/>
                <w:color w:val="FF0000"/>
                <w:w w:val="95"/>
                <w:sz w:val="18"/>
                <w:szCs w:val="18"/>
                <w14:textFill>
                  <w14:gradFill>
                    <w14:gsLst>
                      <w14:gs w14:pos="0">
                        <w14:schemeClr w14:val="dk1"/>
                      </w14:gs>
                      <w14:gs w14:pos="100000">
                        <w14:schemeClr w14:val="dk1"/>
                      </w14:gs>
                    </w14:gsLst>
                    <w14:lin w14:ang="5400000" w14:scaled="0"/>
                  </w14:gradFill>
                </w14:textFill>
              </w:rPr>
              <w:t>대만 등 아시아 주요 거점 국가에 숙취해소 음료 컨디션을 유통 판매하고 있음.</w:t>
            </w:r>
            <w:r>
              <w:rPr>
                <w:rFonts w:eastAsiaTheme="minorHAnsi"/>
                <w:color w:val="FF0000"/>
                <w:w w:val="95"/>
                <w:sz w:val="18"/>
                <w:szCs w:val="18"/>
                <w14:textFill>
                  <w14:gradFill>
                    <w14:gsLst>
                      <w14:gs w14:pos="0">
                        <w14:schemeClr w14:val="dk1"/>
                      </w14:gs>
                      <w14:gs w14:pos="100000">
                        <w14:schemeClr w14:val="dk1"/>
                      </w14:gs>
                    </w14:gsLst>
                    <w14:lin w14:ang="5400000" w14:scaled="0"/>
                  </w14:gradFill>
                </w14:textFill>
              </w:rPr>
              <w:t xml:space="preserve"> </w:t>
            </w:r>
            <w:r>
              <w:rPr>
                <w:rFonts w:eastAsiaTheme="minorHAnsi"/>
                <w:color w:val="FF0000"/>
                <w:w w:val="95"/>
                <w:sz w:val="18"/>
                <w:szCs w:val="18"/>
                <w14:textFill>
                  <w14:gradFill>
                    <w14:gsLst>
                      <w14:gs w14:pos="0">
                        <w14:schemeClr w14:val="dk1"/>
                      </w14:gs>
                      <w14:gs w14:pos="100000">
                        <w14:schemeClr w14:val="dk1"/>
                      </w14:gs>
                    </w14:gsLst>
                    <w14:lin w14:ang="5400000" w14:scaled="0"/>
                  </w14:gradFill>
                </w14:textFill>
              </w:rPr>
              <w:t xml:space="preserve">베트남 시장의 경우 </w:t>
            </w:r>
            <w:r>
              <w:rPr>
                <w:rFonts w:eastAsiaTheme="minorHAnsi"/>
                <w:color w:val="FF0000"/>
                <w:w w:val="95"/>
                <w:sz w:val="18"/>
                <w:szCs w:val="18"/>
                <w14:textFill>
                  <w14:gradFill>
                    <w14:gsLst>
                      <w14:gs w14:pos="0">
                        <w14:schemeClr w14:val="dk1"/>
                      </w14:gs>
                      <w14:gs w14:pos="100000">
                        <w14:schemeClr w14:val="dk1"/>
                      </w14:gs>
                    </w14:gsLst>
                    <w14:lin w14:ang="5400000" w14:scaled="0"/>
                  </w14:gradFill>
                </w14:textFill>
              </w:rPr>
              <w:t>2020</w:t>
            </w:r>
            <w:r>
              <w:rPr>
                <w:rFonts w:eastAsiaTheme="minorHAnsi"/>
                <w:color w:val="FF0000"/>
                <w:w w:val="95"/>
                <w:sz w:val="18"/>
                <w:szCs w:val="18"/>
                <w14:textFill>
                  <w14:gradFill>
                    <w14:gsLst>
                      <w14:gs w14:pos="0">
                        <w14:schemeClr w14:val="dk1"/>
                      </w14:gs>
                      <w14:gs w14:pos="100000">
                        <w14:schemeClr w14:val="dk1"/>
                      </w14:gs>
                    </w14:gsLst>
                    <w14:lin w14:ang="5400000" w14:scaled="0"/>
                  </w14:gradFill>
                </w14:textFill>
              </w:rPr>
              <w:t>년 컨디션 브랜드를 활용하여 건강기능식품 시장에 진출하고 사업을 확대하고 있음.</w:t>
            </w:r>
          </w:p>
          <w:p>
            <w:pPr>
              <w:spacing w:line="276" w:lineRule="auto"/>
              <w:rPr>
                <w:rFonts w:eastAsiaTheme="minorHAnsi"/>
                <w:color w:val="FF0000"/>
                <w:w w:val="95"/>
                <w:sz w:val="18"/>
                <w:szCs w:val="18"/>
                <w14:textFill>
                  <w14:gradFill>
                    <w14:gsLst>
                      <w14:gs w14:pos="0">
                        <w14:schemeClr w14:val="dk1"/>
                      </w14:gs>
                      <w14:gs w14:pos="100000">
                        <w14:schemeClr w14:val="dk1"/>
                      </w14:gs>
                    </w14:gsLst>
                    <w14:lin w14:ang="5400000" w14:scaled="0"/>
                  </w14:gradFill>
                </w14:textFill>
              </w:rPr>
            </w:pPr>
          </w:p>
          <w:p>
            <w:pPr>
              <w:spacing w:line="276" w:lineRule="auto"/>
              <w:rPr>
                <w:rFonts w:eastAsiaTheme="minorHAnsi"/>
                <w:color w:val="FF0000"/>
                <w:w w:val="95"/>
                <w:sz w:val="18"/>
                <w:szCs w:val="18"/>
                <w14:textFill>
                  <w14:gradFill>
                    <w14:gsLst>
                      <w14:gs w14:pos="0">
                        <w14:schemeClr w14:val="dk1"/>
                      </w14:gs>
                      <w14:gs w14:pos="100000">
                        <w14:schemeClr w14:val="dk1"/>
                      </w14:gs>
                    </w14:gsLst>
                    <w14:lin w14:ang="5400000" w14:scaled="0"/>
                  </w14:gradFill>
                </w14:textFill>
              </w:rPr>
            </w:pPr>
          </w:p>
          <w:p>
            <w:pPr>
              <w:spacing w:line="276" w:lineRule="auto"/>
              <w:rPr>
                <w:rFonts w:eastAsiaTheme="minorHAnsi"/>
                <w:color w:val="FF0000"/>
                <w:w w:val="95"/>
                <w:sz w:val="18"/>
                <w:szCs w:val="18"/>
                <w14:textFill>
                  <w14:gradFill>
                    <w14:gsLst>
                      <w14:gs w14:pos="0">
                        <w14:schemeClr w14:val="dk1"/>
                      </w14:gs>
                      <w14:gs w14:pos="100000">
                        <w14:schemeClr w14:val="dk1"/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  <w:tr>
        <w:trPr>
          <w:trHeight w:val="77" w:hRule="atLeast"/>
        </w:trPr>
        <w:tc>
          <w:tcPr>
            <w:tcW w:w="1601" w:type="pct"/>
            <w:vMerge w:val="continue"/>
            <w:shd w:val="clear" w:color="auto" w:fill="auto"/>
            <w:vAlign w:val="center"/>
          </w:tcPr>
          <w:p>
            <w:pPr>
              <w:rPr>
                <w:rFonts w:eastAsiaTheme="minorHAnsi"/>
                <w:color w:val="0D0D0D"/>
                <w:w w:val="90"/>
                <w:sz w:val="18"/>
                <w:szCs w:val="18"/>
                <w14:textFill>
                  <w14:gradFill>
                    <w14:gsLst>
                      <w14:gs w14:pos="0">
                        <w14:schemeClr w14:val="dk1"/>
                      </w14:gs>
                      <w14:gs w14:pos="100000">
                        <w14:schemeClr w14:val="dk1"/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172" w:type="pct"/>
            <w:vAlign w:val="center"/>
          </w:tcPr>
          <w:p>
            <w:pPr>
              <w:rPr>
                <w:rFonts w:eastAsiaTheme="minorHAnsi"/>
                <w:w w:val="90"/>
                <w:sz w:val="16"/>
                <w:szCs w:val="16"/>
              </w:rPr>
            </w:pPr>
          </w:p>
        </w:tc>
        <w:tc>
          <w:tcPr>
            <w:tcW w:w="3228" w:type="pct"/>
            <w:vMerge w:val="continue"/>
            <w:shd w:val="clear" w:color="auto" w:fill="auto"/>
            <w:vAlign w:val="center"/>
          </w:tcPr>
          <w:p>
            <w:pPr>
              <w:rPr>
                <w:rFonts w:eastAsiaTheme="minorHAnsi"/>
                <w:w w:val="90"/>
                <w:sz w:val="18"/>
                <w:szCs w:val="16"/>
                <w14:textFill>
                  <w14:gradFill>
                    <w14:gsLst>
                      <w14:gs w14:pos="0">
                        <w14:schemeClr w14:val="dk1"/>
                      </w14:gs>
                      <w14:gs w14:pos="100000">
                        <w14:schemeClr w14:val="dk1"/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  <w:tr>
        <w:trPr>
          <w:trHeight w:val="66" w:hRule="atLeast"/>
        </w:trPr>
        <w:tc>
          <w:tcPr>
            <w:tcW w:w="1601" w:type="pct"/>
            <w:vMerge w:val="continue"/>
            <w:shd w:val="clear" w:color="auto" w:fill="auto"/>
            <w:vAlign w:val="center"/>
          </w:tcPr>
          <w:p>
            <w:pPr>
              <w:rPr>
                <w:rFonts w:eastAsiaTheme="minorHAnsi"/>
                <w:color w:val="0D0D0D"/>
                <w:w w:val="90"/>
                <w:sz w:val="18"/>
                <w:szCs w:val="18"/>
                <w14:textFill>
                  <w14:gradFill>
                    <w14:gsLst>
                      <w14:gs w14:pos="0">
                        <w14:schemeClr w14:val="dk1"/>
                      </w14:gs>
                      <w14:gs w14:pos="100000">
                        <w14:schemeClr w14:val="dk1"/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172" w:type="pct"/>
            <w:vAlign w:val="center"/>
          </w:tcPr>
          <w:p>
            <w:pPr>
              <w:rPr>
                <w:rFonts w:eastAsiaTheme="minorHAnsi"/>
                <w:w w:val="90"/>
                <w:sz w:val="16"/>
                <w:szCs w:val="16"/>
              </w:rPr>
            </w:pPr>
          </w:p>
        </w:tc>
        <w:tc>
          <w:tcPr>
            <w:tcW w:w="3228" w:type="pct"/>
            <w:vMerge w:val="continue"/>
            <w:shd w:val="clear" w:color="auto" w:fill="auto"/>
            <w:vAlign w:val="center"/>
          </w:tcPr>
          <w:p>
            <w:pPr>
              <w:jc w:val="left"/>
              <w:spacing w:line="276" w:lineRule="auto"/>
              <w:rPr>
                <w:rFonts w:eastAsiaTheme="minorHAnsi"/>
                <w:b/>
                <w:w w:val="90"/>
                <w:szCs w:val="18"/>
                <w14:textFill>
                  <w14:gradFill>
                    <w14:gsLst>
                      <w14:gs w14:pos="0">
                        <w14:schemeClr w14:val="dk1"/>
                      </w14:gs>
                      <w14:gs w14:pos="100000">
                        <w14:schemeClr w14:val="dk1"/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  <w:tr>
        <w:trPr>
          <w:trHeight w:val="66" w:hRule="atLeast"/>
        </w:trPr>
        <w:tc>
          <w:tcPr>
            <w:tcW w:w="1601" w:type="pct"/>
            <w:vMerge w:val="continue"/>
            <w:shd w:val="clear" w:color="auto" w:fill="auto"/>
            <w:vAlign w:val="center"/>
          </w:tcPr>
          <w:p>
            <w:pPr>
              <w:rPr>
                <w:rFonts w:eastAsiaTheme="minorHAnsi"/>
                <w:color w:val="0D0D0D"/>
                <w:w w:val="90"/>
                <w:sz w:val="18"/>
                <w:szCs w:val="18"/>
                <w14:textFill>
                  <w14:gradFill>
                    <w14:gsLst>
                      <w14:gs w14:pos="0">
                        <w14:schemeClr w14:val="dk1"/>
                      </w14:gs>
                      <w14:gs w14:pos="100000">
                        <w14:schemeClr w14:val="dk1"/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172" w:type="pct"/>
            <w:vAlign w:val="center"/>
          </w:tcPr>
          <w:p>
            <w:pPr>
              <w:rPr>
                <w:rFonts w:eastAsiaTheme="minorHAnsi"/>
                <w:w w:val="90"/>
                <w:sz w:val="16"/>
                <w:szCs w:val="16"/>
              </w:rPr>
            </w:pPr>
          </w:p>
        </w:tc>
        <w:tc>
          <w:tcPr>
            <w:tcW w:w="3228" w:type="pct"/>
            <w:vMerge w:val="continue"/>
            <w:shd w:val="clear" w:color="auto" w:fill="auto"/>
            <w:vAlign w:val="center"/>
          </w:tcPr>
          <w:p>
            <w:pPr>
              <w:rPr>
                <w:rFonts w:eastAsiaTheme="minorHAnsi"/>
                <w:b/>
                <w:w w:val="90"/>
                <w:szCs w:val="18"/>
                <w14:textFill>
                  <w14:gradFill>
                    <w14:gsLst>
                      <w14:gs w14:pos="0">
                        <w14:schemeClr w14:val="dk1"/>
                      </w14:gs>
                      <w14:gs w14:pos="100000">
                        <w14:schemeClr w14:val="dk1"/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  <w:tr>
        <w:tc>
          <w:tcPr>
            <w:tcW w:w="1601" w:type="pct"/>
            <w:vMerge w:val="continue"/>
            <w:vAlign w:val="center"/>
          </w:tcPr>
          <w:p>
            <w:pPr>
              <w:rPr>
                <w:rFonts w:eastAsiaTheme="minorHAnsi"/>
                <w:color w:val="0D0D0D"/>
                <w:w w:val="90"/>
                <w:sz w:val="16"/>
                <w:szCs w:val="16"/>
                <w14:textFill>
                  <w14:gradFill>
                    <w14:gsLst>
                      <w14:gs w14:pos="0">
                        <w14:schemeClr w14:val="dk1"/>
                      </w14:gs>
                      <w14:gs w14:pos="100000">
                        <w14:schemeClr w14:val="dk1"/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172" w:type="pct"/>
            <w:vAlign w:val="center"/>
          </w:tcPr>
          <w:p>
            <w:pPr>
              <w:rPr>
                <w:rFonts w:eastAsiaTheme="minorHAnsi"/>
                <w:w w:val="90"/>
                <w:sz w:val="16"/>
                <w:szCs w:val="16"/>
              </w:rPr>
            </w:pPr>
          </w:p>
        </w:tc>
        <w:tc>
          <w:tcPr>
            <w:tcW w:w="3228" w:type="pct"/>
            <w:vMerge w:val="continue"/>
            <w:shd w:val="clear" w:color="auto" w:fill="auto"/>
            <w:vAlign w:val="center"/>
          </w:tcPr>
          <w:p>
            <w:pPr>
              <w:rPr>
                <w:rFonts w:eastAsiaTheme="minorHAnsi"/>
                <w:w w:val="90"/>
                <w:sz w:val="16"/>
                <w:szCs w:val="16"/>
                <w14:textFill>
                  <w14:gradFill>
                    <w14:gsLst>
                      <w14:gs w14:pos="0">
                        <w14:schemeClr w14:val="dk1"/>
                      </w14:gs>
                      <w14:gs w14:pos="100000">
                        <w14:schemeClr w14:val="dk1"/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  <w:tr>
        <w:tc>
          <w:tcPr>
            <w:tcW w:w="1601" w:type="pct"/>
            <w:vMerge w:val="continue"/>
            <w:vAlign w:val="center"/>
          </w:tcPr>
          <w:p>
            <w:pPr>
              <w:rPr>
                <w:rFonts w:eastAsiaTheme="minorHAnsi"/>
                <w:b/>
                <w:color w:val="0D0D0D"/>
                <w:w w:val="90"/>
                <w:sz w:val="18"/>
                <w:szCs w:val="16"/>
              </w:rPr>
            </w:pPr>
          </w:p>
        </w:tc>
        <w:tc>
          <w:tcPr>
            <w:tcW w:w="172" w:type="pct"/>
            <w:vAlign w:val="center"/>
          </w:tcPr>
          <w:p>
            <w:pPr>
              <w:rPr>
                <w:rFonts w:eastAsiaTheme="minorHAnsi"/>
                <w:w w:val="90"/>
                <w:sz w:val="16"/>
                <w:szCs w:val="16"/>
              </w:rPr>
            </w:pPr>
          </w:p>
        </w:tc>
        <w:tc>
          <w:tcPr>
            <w:tcW w:w="3228" w:type="pct"/>
            <w:vMerge w:val="continue"/>
            <w:shd w:val="clear" w:color="auto" w:fill="auto"/>
            <w:vAlign w:val="center"/>
          </w:tcPr>
          <w:p>
            <w:pPr>
              <w:jc w:val="left"/>
              <w:spacing w:line="276" w:lineRule="auto"/>
              <w:rPr>
                <w:rFonts w:eastAsiaTheme="minorHAnsi"/>
                <w:b/>
                <w:w w:val="90"/>
                <w:szCs w:val="18"/>
                <w14:textFill>
                  <w14:gradFill>
                    <w14:gsLst>
                      <w14:gs w14:pos="0">
                        <w14:schemeClr w14:val="dk1"/>
                      </w14:gs>
                      <w14:gs w14:pos="100000">
                        <w14:schemeClr w14:val="dk1"/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  <w:tr>
        <w:trPr>
          <w:trHeight w:val="311" w:hRule="atLeast"/>
        </w:trPr>
        <w:tc>
          <w:tcPr>
            <w:tcW w:w="1601" w:type="pct"/>
            <w:vMerge w:val="continue"/>
            <w:vAlign w:val="center"/>
          </w:tcPr>
          <w:p>
            <w:pPr>
              <w:rPr>
                <w:rFonts w:eastAsiaTheme="minorHAnsi"/>
                <w:color w:val="0D0D0D"/>
                <w:w w:val="90"/>
                <w:sz w:val="18"/>
                <w:szCs w:val="16"/>
              </w:rPr>
            </w:pPr>
          </w:p>
        </w:tc>
        <w:tc>
          <w:tcPr>
            <w:tcW w:w="172" w:type="pct"/>
            <w:vMerge w:val="restart"/>
            <w:vAlign w:val="center"/>
          </w:tcPr>
          <w:p>
            <w:pPr>
              <w:rPr>
                <w:rFonts w:eastAsiaTheme="minorHAnsi"/>
                <w:w w:val="90"/>
                <w:sz w:val="16"/>
                <w:szCs w:val="16"/>
              </w:rPr>
            </w:pPr>
          </w:p>
          <w:p>
            <w:pPr>
              <w:rPr>
                <w:rFonts w:eastAsiaTheme="minorHAnsi"/>
                <w:w w:val="90"/>
                <w:sz w:val="16"/>
                <w:szCs w:val="16"/>
              </w:rPr>
            </w:pPr>
          </w:p>
        </w:tc>
        <w:tc>
          <w:tcPr>
            <w:tcW w:w="3228" w:type="pct"/>
            <w:vMerge w:val="continue"/>
            <w:shd w:val="clear" w:color="auto" w:fill="auto"/>
            <w:vAlign w:val="center"/>
          </w:tcPr>
          <w:p>
            <w:pPr>
              <w:rPr>
                <w:rFonts w:eastAsiaTheme="minorHAnsi"/>
                <w:b/>
                <w:w w:val="90"/>
                <w:szCs w:val="18"/>
                <w14:textFill>
                  <w14:gradFill>
                    <w14:gsLst>
                      <w14:gs w14:pos="0">
                        <w14:schemeClr w14:val="dk1"/>
                      </w14:gs>
                      <w14:gs w14:pos="100000">
                        <w14:schemeClr w14:val="dk1"/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  <w:tr>
        <w:trPr>
          <w:trHeight w:val="787" w:hRule="atLeast"/>
        </w:trPr>
        <w:tc>
          <w:tcPr>
            <w:tcW w:w="1601" w:type="pct"/>
            <w:tcBorders>
              <w:bottom w:val="nil"/>
            </w:tcBorders>
            <w:vAlign w:val="bottom"/>
          </w:tcPr>
          <w:p>
            <w:pPr>
              <w:rPr>
                <w:rFonts w:eastAsiaTheme="minorHAnsi"/>
                <w:b/>
                <w:color w:val="0D0D0D"/>
                <w:w w:val="90"/>
                <w:sz w:val="16"/>
                <w:szCs w:val="14"/>
                <w14:textFill>
                  <w14:gradFill>
                    <w14:gsLst>
                      <w14:gs w14:pos="0">
                        <w14:schemeClr w14:val="dk1"/>
                      </w14:gs>
                      <w14:gs w14:pos="100000">
                        <w14:schemeClr w14:val="dk1"/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eastAsiaTheme="minorHAnsi"/>
                <w:b/>
                <w:color w:val="0D0D0D"/>
                <w:w w:val="90"/>
                <w:sz w:val="16"/>
                <w:szCs w:val="14"/>
                <w14:textFill>
                  <w14:gradFill>
                    <w14:gsLst>
                      <w14:gs w14:pos="0">
                        <w14:schemeClr w14:val="dk1"/>
                      </w14:gs>
                      <w14:gs w14:pos="100000">
                        <w14:schemeClr w14:val="dk1"/>
                      </w14:gs>
                    </w14:gsLst>
                    <w14:lin w14:ang="5400000" w14:scaled="0"/>
                  </w14:gradFill>
                </w14:textFill>
              </w:rPr>
              <w:t>한정선,</w:t>
            </w:r>
            <w:r>
              <w:rPr>
                <w:rFonts w:eastAsiaTheme="minorHAnsi"/>
                <w:b/>
                <w:color w:val="0D0D0D"/>
                <w:w w:val="90"/>
                <w:sz w:val="16"/>
                <w:szCs w:val="14"/>
                <w14:textFill>
                  <w14:gradFill>
                    <w14:gsLst>
                      <w14:gs w14:pos="0">
                        <w14:schemeClr w14:val="dk1"/>
                      </w14:gs>
                      <w14:gs w14:pos="100000">
                        <w14:schemeClr w14:val="dk1"/>
                      </w14:gs>
                    </w14:gsLst>
                    <w14:lin w14:ang="5400000" w14:scaled="0"/>
                  </w14:gradFill>
                </w14:textFill>
              </w:rPr>
              <w:t xml:space="preserve"> </w:t>
            </w:r>
            <w:r>
              <w:rPr>
                <w:rFonts w:eastAsiaTheme="minorHAnsi"/>
                <w:b/>
                <w:color w:val="0D0D0D"/>
                <w:w w:val="90"/>
                <w:sz w:val="16"/>
                <w:szCs w:val="14"/>
                <w14:textFill>
                  <w14:gradFill>
                    <w14:gsLst>
                      <w14:gs w14:pos="0">
                        <w14:schemeClr w14:val="dk1"/>
                      </w14:gs>
                      <w14:gs w14:pos="100000">
                        <w14:schemeClr w14:val="dk1"/>
                      </w14:gs>
                    </w14:gsLst>
                    <w14:lin w14:ang="5400000" w14:scaled="0"/>
                  </w14:gradFill>
                </w14:textFill>
              </w:rPr>
              <w:t>이사</w:t>
            </w:r>
          </w:p>
          <w:p>
            <w:pPr>
              <w:rPr>
                <w:rFonts w:eastAsiaTheme="minorHAnsi"/>
                <w:bCs/>
                <w:color w:val="0D0D0D"/>
                <w:w w:val="90"/>
                <w:sz w:val="16"/>
                <w:szCs w:val="14"/>
                <w14:textFill>
                  <w14:gradFill>
                    <w14:gsLst>
                      <w14:gs w14:pos="0">
                        <w14:schemeClr w14:val="dk1"/>
                      </w14:gs>
                      <w14:gs w14:pos="100000">
                        <w14:schemeClr w14:val="dk1"/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eastAsiaTheme="minorHAnsi"/>
                <w:bCs/>
                <w:color w:val="0D0D0D"/>
                <w:w w:val="90"/>
                <w:sz w:val="16"/>
                <w:szCs w:val="14"/>
                <w14:textFill>
                  <w14:gradFill>
                    <w14:gsLst>
                      <w14:gs w14:pos="0">
                        <w14:schemeClr w14:val="dk1"/>
                      </w14:gs>
                      <w14:gs w14:pos="100000">
                        <w14:schemeClr w14:val="dk1"/>
                      </w14:gs>
                    </w14:gsLst>
                    <w14:lin w14:ang="5400000" w14:scaled="0"/>
                  </w14:gradFill>
                </w14:textFill>
              </w:rPr>
              <w:t>0</w:t>
            </w:r>
            <w:r>
              <w:rPr>
                <w:rFonts w:eastAsiaTheme="minorHAnsi"/>
                <w:bCs/>
                <w:color w:val="0D0D0D"/>
                <w:w w:val="90"/>
                <w:sz w:val="16"/>
                <w:szCs w:val="14"/>
                <w14:textFill>
                  <w14:gradFill>
                    <w14:gsLst>
                      <w14:gs w14:pos="0">
                        <w14:schemeClr w14:val="dk1"/>
                      </w14:gs>
                      <w14:gs w14:pos="100000">
                        <w14:schemeClr w14:val="dk1"/>
                      </w14:gs>
                    </w14:gsLst>
                    <w14:lin w14:ang="5400000" w14:scaled="0"/>
                  </w14:gradFill>
                </w14:textFill>
              </w:rPr>
              <w:t>2. 6011. 2000 (#212)</w:t>
            </w:r>
          </w:p>
          <w:p>
            <w:pPr>
              <w:rPr>
                <w:rFonts w:eastAsiaTheme="minorHAnsi"/>
                <w:color w:val="0D0D0D"/>
                <w:w w:val="90"/>
                <w:sz w:val="16"/>
                <w:szCs w:val="14"/>
                <w14:textFill>
                  <w14:gradFill>
                    <w14:gsLst>
                      <w14:gs w14:pos="0">
                        <w14:schemeClr w14:val="dk1"/>
                      </w14:gs>
                      <w14:gs w14:pos="100000">
                        <w14:schemeClr w14:val="dk1"/>
                      </w14:gs>
                    </w14:gsLst>
                    <w14:lin w14:ang="5400000" w14:scaled="0"/>
                  </w14:gradFill>
                </w14:textFill>
              </w:rPr>
            </w:pPr>
            <w:r>
              <w:fldChar w:fldCharType="begin"/>
            </w:r>
            <w:r>
              <w:instrText xml:space="preserve"> HYPERLINK "mailto:jshan@irkudos.co.kr" </w:instrText>
            </w:r>
            <w:r>
              <w:fldChar w:fldCharType="separate"/>
            </w:r>
            <w:r>
              <w:rPr>
                <w:rStyle w:val="afffa"/>
                <w:rFonts w:eastAsiaTheme="minorHAnsi"/>
                <w:w w:val="90"/>
                <w:sz w:val="16"/>
                <w:szCs w:val="14"/>
                <w:u w:val="none" w:color="auto"/>
                <w14:textFill>
                  <w14:gradFill>
                    <w14:gsLst>
                      <w14:gs w14:pos="0">
                        <w14:schemeClr w14:val="dk1"/>
                      </w14:gs>
                      <w14:gs w14:pos="100000">
                        <w14:schemeClr w14:val="dk1"/>
                      </w14:gs>
                    </w14:gsLst>
                    <w14:lin w14:ang="5400000" w14:scaled="0"/>
                  </w14:gradFill>
                </w14:textFill>
              </w:rPr>
              <w:t>j</w:t>
            </w:r>
            <w:r>
              <w:rPr>
                <w:rStyle w:val="afffa"/>
                <w:rFonts w:eastAsiaTheme="minorHAnsi"/>
                <w:w w:val="90"/>
                <w:sz w:val="16"/>
                <w:szCs w:val="14"/>
                <w:u w:val="none" w:color="auto"/>
                <w14:textFill>
                  <w14:gradFill>
                    <w14:gsLst>
                      <w14:gs w14:pos="0">
                        <w14:schemeClr w14:val="dk1"/>
                      </w14:gs>
                      <w14:gs w14:pos="100000">
                        <w14:schemeClr w14:val="dk1"/>
                      </w14:gs>
                    </w14:gsLst>
                    <w14:lin w14:ang="5400000" w14:scaled="0"/>
                  </w14:gradFill>
                </w14:textFill>
              </w:rPr>
              <w:t>s</w:t>
            </w:r>
            <w:r>
              <w:rPr>
                <w:rStyle w:val="afffa"/>
                <w:rFonts w:eastAsiaTheme="minorHAnsi"/>
                <w:w w:val="90"/>
                <w:sz w:val="16"/>
                <w:szCs w:val="14"/>
                <w:u w:val="none" w:color="auto"/>
                <w14:textFill>
                  <w14:gradFill>
                    <w14:gsLst>
                      <w14:gs w14:pos="0">
                        <w14:schemeClr w14:val="dk1"/>
                      </w14:gs>
                      <w14:gs w14:pos="100000">
                        <w14:schemeClr w14:val="dk1"/>
                      </w14:gs>
                    </w14:gsLst>
                    <w14:lin w14:ang="5400000" w14:scaled="0"/>
                  </w14:gradFill>
                </w14:textFill>
              </w:rPr>
              <w:t>han</w:t>
            </w:r>
            <w:r>
              <w:rPr>
                <w:rStyle w:val="afffa"/>
                <w:rFonts w:eastAsiaTheme="minorHAnsi"/>
                <w:w w:val="90"/>
                <w:sz w:val="16"/>
                <w:szCs w:val="14"/>
                <w:u w:val="none" w:color="auto"/>
                <w14:textFill>
                  <w14:gradFill>
                    <w14:gsLst>
                      <w14:gs w14:pos="0">
                        <w14:schemeClr w14:val="dk1"/>
                      </w14:gs>
                      <w14:gs w14:pos="100000">
                        <w14:schemeClr w14:val="dk1"/>
                      </w14:gs>
                    </w14:gsLst>
                    <w14:lin w14:ang="5400000" w14:scaled="0"/>
                  </w14:gradFill>
                </w14:textFill>
              </w:rPr>
              <w:t>@irkudos.co.kr</w:t>
            </w:r>
            <w:r>
              <w:rPr>
                <w:rStyle w:val="afffa"/>
                <w:rFonts w:eastAsiaTheme="minorHAnsi"/>
                <w:w w:val="90"/>
                <w:sz w:val="16"/>
                <w:szCs w:val="14"/>
                <w:u w:val="none" w:color="auto"/>
                <w14:textFill>
                  <w14:gradFill>
                    <w14:gsLst>
                      <w14:gs w14:pos="0">
                        <w14:schemeClr w14:val="dk1"/>
                      </w14:gs>
                      <w14:gs w14:pos="100000">
                        <w14:schemeClr w14:val="dk1"/>
                      </w14:gs>
                    </w14:gsLst>
                    <w14:lin w14:ang="5400000" w14:scaled="0"/>
                  </w14:gradFill>
                </w14:textFill>
              </w:rPr>
              <w:fldChar w:fldCharType="end"/>
            </w:r>
          </w:p>
          <w:p>
            <w:pPr>
              <w:rPr>
                <w:rFonts w:eastAsiaTheme="minorHAnsi"/>
                <w:b/>
                <w:color w:val="0D0D0D"/>
                <w:w w:val="90"/>
                <w:sz w:val="16"/>
                <w:szCs w:val="14"/>
                <w14:textFill>
                  <w14:gradFill>
                    <w14:gsLst>
                      <w14:gs w14:pos="0">
                        <w14:schemeClr w14:val="dk1"/>
                      </w14:gs>
                      <w14:gs w14:pos="100000">
                        <w14:schemeClr w14:val="dk1"/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eastAsiaTheme="minorHAnsi"/>
                <w:b/>
                <w:color w:val="0D0D0D"/>
                <w:w w:val="90"/>
                <w:sz w:val="16"/>
                <w:szCs w:val="14"/>
                <w14:textFill>
                  <w14:gradFill>
                    <w14:gsLst>
                      <w14:gs w14:pos="0">
                        <w14:schemeClr w14:val="dk1"/>
                      </w14:gs>
                      <w14:gs w14:pos="100000">
                        <w14:schemeClr w14:val="dk1"/>
                      </w14:gs>
                    </w14:gsLst>
                    <w14:lin w14:ang="5400000" w14:scaled="0"/>
                  </w14:gradFill>
                </w14:textFill>
              </w:rPr>
              <w:t>안재희</w:t>
            </w:r>
            <w:r>
              <w:rPr>
                <w:rFonts w:eastAsiaTheme="minorHAnsi"/>
                <w:b/>
                <w:color w:val="0D0D0D"/>
                <w:w w:val="90"/>
                <w:sz w:val="16"/>
                <w:szCs w:val="14"/>
                <w14:textFill>
                  <w14:gradFill>
                    <w14:gsLst>
                      <w14:gs w14:pos="0">
                        <w14:schemeClr w14:val="dk1"/>
                      </w14:gs>
                      <w14:gs w14:pos="100000">
                        <w14:schemeClr w14:val="dk1"/>
                      </w14:gs>
                    </w14:gsLst>
                    <w14:lin w14:ang="5400000" w14:scaled="0"/>
                  </w14:gradFill>
                </w14:textFill>
              </w:rPr>
              <w:t>, 선임 컨설턴트</w:t>
            </w:r>
          </w:p>
          <w:p>
            <w:pPr>
              <w:rPr>
                <w:rFonts w:eastAsiaTheme="minorHAnsi"/>
                <w:color w:val="0D0D0D"/>
                <w:w w:val="90"/>
                <w:sz w:val="16"/>
                <w:szCs w:val="14"/>
                <w14:textFill>
                  <w14:gradFill>
                    <w14:gsLst>
                      <w14:gs w14:pos="0">
                        <w14:schemeClr w14:val="dk1"/>
                      </w14:gs>
                      <w14:gs w14:pos="100000">
                        <w14:schemeClr w14:val="dk1"/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eastAsiaTheme="minorHAnsi"/>
                <w:color w:val="0D0D0D"/>
                <w:w w:val="90"/>
                <w:sz w:val="16"/>
                <w:szCs w:val="14"/>
                <w14:textFill>
                  <w14:gradFill>
                    <w14:gsLst>
                      <w14:gs w14:pos="0">
                        <w14:schemeClr w14:val="dk1"/>
                      </w14:gs>
                      <w14:gs w14:pos="100000">
                        <w14:schemeClr w14:val="dk1"/>
                      </w14:gs>
                    </w14:gsLst>
                    <w14:lin w14:ang="5400000" w14:scaled="0"/>
                  </w14:gradFill>
                </w14:textFill>
              </w:rPr>
              <w:t>02.</w:t>
            </w:r>
            <w:r>
              <w:rPr>
                <w:rFonts w:eastAsiaTheme="minorHAnsi"/>
                <w:color w:val="0D0D0D"/>
                <w:w w:val="90"/>
                <w:sz w:val="16"/>
                <w:szCs w:val="14"/>
                <w14:textFill>
                  <w14:gradFill>
                    <w14:gsLst>
                      <w14:gs w14:pos="0">
                        <w14:schemeClr w14:val="dk1"/>
                      </w14:gs>
                      <w14:gs w14:pos="100000">
                        <w14:schemeClr w14:val="dk1"/>
                      </w14:gs>
                    </w14:gsLst>
                    <w14:lin w14:ang="5400000" w14:scaled="0"/>
                  </w14:gradFill>
                </w14:textFill>
              </w:rPr>
              <w:t xml:space="preserve"> </w:t>
            </w:r>
            <w:r>
              <w:rPr>
                <w:rFonts w:eastAsiaTheme="minorHAnsi"/>
                <w:color w:val="0D0D0D"/>
                <w:w w:val="90"/>
                <w:sz w:val="16"/>
                <w:szCs w:val="14"/>
                <w14:textFill>
                  <w14:gradFill>
                    <w14:gsLst>
                      <w14:gs w14:pos="0">
                        <w14:schemeClr w14:val="dk1"/>
                      </w14:gs>
                      <w14:gs w14:pos="100000">
                        <w14:schemeClr w14:val="dk1"/>
                      </w14:gs>
                    </w14:gsLst>
                    <w14:lin w14:ang="5400000" w14:scaled="0"/>
                  </w14:gradFill>
                </w14:textFill>
              </w:rPr>
              <w:t>6011.</w:t>
            </w:r>
            <w:r>
              <w:rPr>
                <w:rFonts w:eastAsiaTheme="minorHAnsi"/>
                <w:color w:val="0D0D0D"/>
                <w:w w:val="90"/>
                <w:sz w:val="16"/>
                <w:szCs w:val="14"/>
                <w14:textFill>
                  <w14:gradFill>
                    <w14:gsLst>
                      <w14:gs w14:pos="0">
                        <w14:schemeClr w14:val="dk1"/>
                      </w14:gs>
                      <w14:gs w14:pos="100000">
                        <w14:schemeClr w14:val="dk1"/>
                      </w14:gs>
                    </w14:gsLst>
                    <w14:lin w14:ang="5400000" w14:scaled="0"/>
                  </w14:gradFill>
                </w14:textFill>
              </w:rPr>
              <w:t xml:space="preserve"> </w:t>
            </w:r>
            <w:r>
              <w:rPr>
                <w:rFonts w:eastAsiaTheme="minorHAnsi"/>
                <w:color w:val="0D0D0D"/>
                <w:w w:val="90"/>
                <w:sz w:val="16"/>
                <w:szCs w:val="14"/>
                <w14:textFill>
                  <w14:gradFill>
                    <w14:gsLst>
                      <w14:gs w14:pos="0">
                        <w14:schemeClr w14:val="dk1"/>
                      </w14:gs>
                      <w14:gs w14:pos="100000">
                        <w14:schemeClr w14:val="dk1"/>
                      </w14:gs>
                    </w14:gsLst>
                    <w14:lin w14:ang="5400000" w14:scaled="0"/>
                  </w14:gradFill>
                </w14:textFill>
              </w:rPr>
              <w:t>2000</w:t>
            </w:r>
            <w:r>
              <w:rPr>
                <w:rFonts w:eastAsiaTheme="minorHAnsi"/>
                <w:color w:val="0D0D0D"/>
                <w:w w:val="90"/>
                <w:sz w:val="16"/>
                <w:szCs w:val="14"/>
                <w14:textFill>
                  <w14:gradFill>
                    <w14:gsLst>
                      <w14:gs w14:pos="0">
                        <w14:schemeClr w14:val="dk1"/>
                      </w14:gs>
                      <w14:gs w14:pos="100000">
                        <w14:schemeClr w14:val="dk1"/>
                      </w14:gs>
                    </w14:gsLst>
                    <w14:lin w14:ang="5400000" w14:scaled="0"/>
                  </w14:gradFill>
                </w14:textFill>
              </w:rPr>
              <w:t xml:space="preserve"> </w:t>
            </w:r>
            <w:r>
              <w:rPr>
                <w:rFonts w:eastAsiaTheme="minorHAnsi"/>
                <w:color w:val="0D0D0D"/>
                <w:w w:val="90"/>
                <w:sz w:val="16"/>
                <w:szCs w:val="14"/>
                <w14:textFill>
                  <w14:gradFill>
                    <w14:gsLst>
                      <w14:gs w14:pos="0">
                        <w14:schemeClr w14:val="dk1"/>
                      </w14:gs>
                      <w14:gs w14:pos="100000">
                        <w14:schemeClr w14:val="dk1"/>
                      </w14:gs>
                    </w14:gsLst>
                    <w14:lin w14:ang="5400000" w14:scaled="0"/>
                  </w14:gradFill>
                </w14:textFill>
              </w:rPr>
              <w:t>(#</w:t>
            </w:r>
            <w:r>
              <w:rPr>
                <w:rFonts w:eastAsiaTheme="minorHAnsi"/>
                <w:color w:val="0D0D0D"/>
                <w:w w:val="90"/>
                <w:sz w:val="16"/>
                <w:szCs w:val="14"/>
                <w14:textFill>
                  <w14:gradFill>
                    <w14:gsLst>
                      <w14:gs w14:pos="0">
                        <w14:schemeClr w14:val="dk1"/>
                      </w14:gs>
                      <w14:gs w14:pos="100000">
                        <w14:schemeClr w14:val="dk1"/>
                      </w14:gs>
                    </w14:gsLst>
                    <w14:lin w14:ang="5400000" w14:scaled="0"/>
                  </w14:gradFill>
                </w14:textFill>
              </w:rPr>
              <w:t>242</w:t>
            </w:r>
            <w:r>
              <w:rPr>
                <w:rFonts w:eastAsiaTheme="minorHAnsi"/>
                <w:color w:val="0D0D0D"/>
                <w:w w:val="90"/>
                <w:sz w:val="16"/>
                <w:szCs w:val="14"/>
                <w14:textFill>
                  <w14:gradFill>
                    <w14:gsLst>
                      <w14:gs w14:pos="0">
                        <w14:schemeClr w14:val="dk1"/>
                      </w14:gs>
                      <w14:gs w14:pos="100000">
                        <w14:schemeClr w14:val="dk1"/>
                      </w14:gs>
                    </w14:gsLst>
                    <w14:lin w14:ang="5400000" w14:scaled="0"/>
                  </w14:gradFill>
                </w14:textFill>
              </w:rPr>
              <w:t>)</w:t>
            </w:r>
          </w:p>
          <w:p>
            <w:pPr>
              <w:ind w:right="528"/>
              <w:rPr>
                <w:rFonts w:eastAsiaTheme="minorHAnsi"/>
                <w:b/>
                <w:color w:val="0D0D0D"/>
                <w:w w:val="90"/>
                <w:sz w:val="18"/>
                <w:szCs w:val="16"/>
              </w:rPr>
            </w:pPr>
            <w:r>
              <w:rPr>
                <w:rFonts w:eastAsiaTheme="minorHAnsi"/>
                <w:color w:val="0D0D0D"/>
                <w:w w:val="90"/>
                <w:sz w:val="16"/>
                <w:szCs w:val="14"/>
                <w14:textFill>
                  <w14:gradFill>
                    <w14:gsLst>
                      <w14:gs w14:pos="0">
                        <w14:schemeClr w14:val="dk1"/>
                      </w14:gs>
                      <w14:gs w14:pos="100000">
                        <w14:schemeClr w14:val="dk1"/>
                      </w14:gs>
                    </w14:gsLst>
                    <w14:lin w14:ang="5400000" w14:scaled="0"/>
                  </w14:gradFill>
                </w14:textFill>
              </w:rPr>
              <w:t>jaehee</w:t>
            </w:r>
            <w:r>
              <w:rPr>
                <w:rFonts w:eastAsiaTheme="minorHAnsi"/>
                <w:color w:val="0D0D0D"/>
                <w:w w:val="90"/>
                <w:sz w:val="16"/>
                <w:szCs w:val="14"/>
                <w14:textFill>
                  <w14:gradFill>
                    <w14:gsLst>
                      <w14:gs w14:pos="0">
                        <w14:schemeClr w14:val="dk1"/>
                      </w14:gs>
                      <w14:gs w14:pos="100000">
                        <w14:schemeClr w14:val="dk1"/>
                      </w14:gs>
                    </w14:gsLst>
                    <w14:lin w14:ang="5400000" w14:scaled="0"/>
                  </w14:gradFill>
                </w14:textFill>
              </w:rPr>
              <w:t>@irkudos.co.kr</w:t>
            </w:r>
          </w:p>
        </w:tc>
        <w:tc>
          <w:tcPr>
            <w:tcW w:w="172" w:type="pct"/>
            <w:vMerge w:val="continue"/>
            <w:tcBorders>
              <w:bottom w:val="nil"/>
            </w:tcBorders>
            <w:vAlign w:val="center"/>
          </w:tcPr>
          <w:p>
            <w:pPr>
              <w:rPr>
                <w:rFonts w:eastAsiaTheme="minorHAnsi"/>
                <w:w w:val="90"/>
                <w:sz w:val="16"/>
                <w:szCs w:val="16"/>
              </w:rPr>
            </w:pPr>
          </w:p>
        </w:tc>
        <w:tc>
          <w:tcPr>
            <w:tcW w:w="3228" w:type="pct"/>
            <w:vMerge w:val="continue"/>
            <w:tcBorders>
              <w:bottom w:val="nil"/>
            </w:tcBorders>
            <w:shd w:val="clear" w:color="auto" w:fill="auto"/>
            <w:vAlign w:val="center"/>
          </w:tcPr>
          <w:p>
            <w:pPr>
              <w:rPr>
                <w:rFonts w:eastAsiaTheme="minorHAnsi"/>
                <w:w w:val="90"/>
                <w:sz w:val="18"/>
                <w:szCs w:val="16"/>
                <w14:textFill>
                  <w14:gradFill>
                    <w14:gsLst>
                      <w14:gs w14:pos="0">
                        <w14:schemeClr w14:val="dk1"/>
                      </w14:gs>
                      <w14:gs w14:pos="100000">
                        <w14:schemeClr w14:val="dk1"/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</w:tbl>
    <w:p>
      <w:pPr>
        <w:spacing w:after="0"/>
        <w:rPr>
          <w:rFonts w:eastAsiaTheme="minorHAnsi"/>
          <w:color w:val="404040"/>
          <w:w w:val="90"/>
          <w:sz w:val="8"/>
          <w:szCs w:val="10"/>
        </w:rPr>
      </w:pPr>
    </w:p>
    <w:tbl>
      <w:tblPr>
        <w:tblStyle w:val="afffe"/>
        <w:tblW w:w="5000" w:type="pct"/>
        <w:tblBorders>
          <w:top w:val="none"/>
          <w:left w:val="none"/>
          <w:bottom w:val="none"/>
          <w:right w:val="none"/>
          <w:insideH w:val="none"/>
          <w:insideV w:val="none"/>
        </w:tblBorders>
        <w:tblLook w:val="04A0" w:firstRow="1" w:lastRow="0" w:firstColumn="1" w:lastColumn="0" w:noHBand="0" w:noVBand="1"/>
        <w:tblCellMar>
          <w:top w:w="0" w:type="dxa"/>
          <w:left w:w="0" w:type="dxa"/>
          <w:bottom w:w="0" w:type="dxa"/>
          <w:right w:w="0" w:type="dxa"/>
        </w:tblCellMar>
      </w:tblPr>
      <w:tblGrid>
        <w:gridCol w:w="5032"/>
        <w:gridCol w:w="363"/>
        <w:gridCol w:w="5071"/>
      </w:tblGrid>
      <w:tr>
        <w:tc>
          <w:tcPr>
            <w:tcW w:w="2404" w:type="pct"/>
            <w:tcBorders>
              <w:bottom w:val="single" w:sz="4" w:space="0" w:color="auto"/>
            </w:tcBorders>
            <w:vAlign w:val="center"/>
          </w:tcPr>
          <w:p>
            <w:pPr>
              <w:rPr>
                <w:rFonts w:eastAsiaTheme="minorHAnsi"/>
                <w:b/>
                <w:color w:val="002060"/>
                <w:w w:val="95"/>
                <w:sz w:val="18"/>
                <w:szCs w:val="18"/>
                <w14:textFill>
                  <w14:gradFill>
                    <w14:gsLst>
                      <w14:gs w14:pos="0">
                        <w14:schemeClr w14:val="dk1"/>
                      </w14:gs>
                      <w14:gs w14:pos="100000">
                        <w14:schemeClr w14:val="dk1"/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eastAsiaTheme="minorHAnsi"/>
              </w:rPr>
              <w:br w:type="page"/>
            </w:r>
            <w:r>
              <w:rPr>
                <w:rFonts w:eastAsiaTheme="minorHAnsi"/>
                <w:b/>
                <w:color w:val="002060"/>
                <w:w w:val="95"/>
                <w:sz w:val="18"/>
                <w:szCs w:val="16"/>
                <w14:textFill>
                  <w14:gradFill>
                    <w14:gsLst>
                      <w14:gs w14:pos="0">
                        <w14:schemeClr w14:val="dk1"/>
                      </w14:gs>
                      <w14:gs w14:pos="100000">
                        <w14:schemeClr w14:val="dk1"/>
                      </w14:gs>
                    </w14:gsLst>
                    <w14:lin w14:ang="5400000" w14:scaled="0"/>
                  </w14:gradFill>
                </w14:textFill>
              </w:rPr>
              <w:t>도표1</w:t>
            </w:r>
            <w:r>
              <w:rPr>
                <w:rFonts w:eastAsiaTheme="minorHAnsi"/>
                <w:b/>
                <w:color w:val="002060"/>
                <w:w w:val="95"/>
                <w:sz w:val="18"/>
                <w:szCs w:val="16"/>
                <w14:textFill>
                  <w14:gradFill>
                    <w14:gsLst>
                      <w14:gs w14:pos="0">
                        <w14:schemeClr w14:val="dk1"/>
                      </w14:gs>
                      <w14:gs w14:pos="100000">
                        <w14:schemeClr w14:val="dk1"/>
                      </w14:gs>
                    </w14:gsLst>
                    <w14:lin w14:ang="5400000" w14:scaled="0"/>
                  </w14:gradFill>
                </w14:textFill>
              </w:rPr>
              <w:t>.</w:t>
            </w:r>
            <w:r>
              <w:rPr>
                <w:rFonts w:eastAsiaTheme="minorHAnsi"/>
                <w:b/>
                <w:color w:val="002060"/>
                <w:w w:val="95"/>
                <w:sz w:val="18"/>
                <w:szCs w:val="16"/>
                <w14:textFill>
                  <w14:gradFill>
                    <w14:gsLst>
                      <w14:gs w14:pos="0">
                        <w14:schemeClr w14:val="dk1"/>
                      </w14:gs>
                      <w14:gs w14:pos="100000">
                        <w14:schemeClr w14:val="dk1"/>
                      </w14:gs>
                    </w14:gsLst>
                    <w14:lin w14:ang="5400000" w14:scaled="0"/>
                  </w14:gradFill>
                </w14:textFill>
              </w:rPr>
              <w:t xml:space="preserve"> 회사 개요</w:t>
            </w:r>
          </w:p>
        </w:tc>
        <w:tc>
          <w:tcPr>
            <w:tcW w:w="173" w:type="pct"/>
            <w:vAlign w:val="center"/>
          </w:tcPr>
          <w:p>
            <w:pPr>
              <w:rPr>
                <w:rFonts w:eastAsiaTheme="minorHAnsi"/>
                <w:b/>
                <w:color w:val="002060"/>
                <w:w w:val="95"/>
                <w:sz w:val="18"/>
                <w:szCs w:val="16"/>
                <w14:textFill>
                  <w14:gradFill>
                    <w14:gsLst>
                      <w14:gs w14:pos="0">
                        <w14:schemeClr w14:val="dk1"/>
                      </w14:gs>
                      <w14:gs w14:pos="100000">
                        <w14:schemeClr w14:val="dk1"/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2423" w:type="pct"/>
            <w:tcBorders>
              <w:bottom w:val="single" w:sz="4" w:space="0" w:color="auto"/>
            </w:tcBorders>
            <w:vAlign w:val="center"/>
          </w:tcPr>
          <w:p>
            <w:pPr>
              <w:rPr>
                <w:rFonts w:eastAsiaTheme="minorHAnsi"/>
                <w:b/>
                <w:color w:val="002060"/>
                <w:w w:val="95"/>
                <w:sz w:val="18"/>
                <w:szCs w:val="16"/>
                <w14:textFill>
                  <w14:gradFill>
                    <w14:gsLst>
                      <w14:gs w14:pos="0">
                        <w14:schemeClr w14:val="dk1"/>
                      </w14:gs>
                      <w14:gs w14:pos="100000">
                        <w14:schemeClr w14:val="dk1"/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eastAsiaTheme="minorHAnsi"/>
                <w:b/>
                <w:color w:val="002060"/>
                <w:w w:val="95"/>
                <w:sz w:val="18"/>
                <w:szCs w:val="16"/>
                <w14:textFill>
                  <w14:gradFill>
                    <w14:gsLst>
                      <w14:gs w14:pos="0">
                        <w14:schemeClr w14:val="dk1"/>
                      </w14:gs>
                      <w14:gs w14:pos="100000">
                        <w14:schemeClr w14:val="dk1"/>
                      </w14:gs>
                    </w14:gsLst>
                    <w14:lin w14:ang="5400000" w14:scaled="0"/>
                  </w14:gradFill>
                </w14:textFill>
              </w:rPr>
              <w:t>도표2</w:t>
            </w:r>
            <w:r>
              <w:rPr>
                <w:rFonts w:eastAsiaTheme="minorHAnsi"/>
                <w:b/>
                <w:color w:val="002060"/>
                <w:w w:val="95"/>
                <w:sz w:val="18"/>
                <w:szCs w:val="16"/>
                <w14:textFill>
                  <w14:gradFill>
                    <w14:gsLst>
                      <w14:gs w14:pos="0">
                        <w14:schemeClr w14:val="dk1"/>
                      </w14:gs>
                      <w14:gs w14:pos="100000">
                        <w14:schemeClr w14:val="dk1"/>
                      </w14:gs>
                    </w14:gsLst>
                    <w14:lin w14:ang="5400000" w14:scaled="0"/>
                  </w14:gradFill>
                </w14:textFill>
              </w:rPr>
              <w:t>.</w:t>
            </w:r>
            <w:r>
              <w:rPr>
                <w:rFonts w:eastAsiaTheme="minorHAnsi"/>
                <w:b/>
                <w:color w:val="002060"/>
                <w:w w:val="95"/>
                <w:sz w:val="18"/>
                <w:szCs w:val="16"/>
                <w14:textFill>
                  <w14:gradFill>
                    <w14:gsLst>
                      <w14:gs w14:pos="0">
                        <w14:schemeClr w14:val="dk1"/>
                      </w14:gs>
                      <w14:gs w14:pos="100000">
                        <w14:schemeClr w14:val="dk1"/>
                      </w14:gs>
                    </w14:gsLst>
                    <w14:lin w14:ang="5400000" w14:scaled="0"/>
                  </w14:gradFill>
                </w14:textFill>
              </w:rPr>
              <w:t xml:space="preserve"> 공모 후 주주구성</w:t>
            </w:r>
          </w:p>
        </w:tc>
      </w:tr>
      <w:tr>
        <w:tc>
          <w:tcPr>
            <w:tcW w:w="2404" w:type="pct"/>
            <w:tcBorders>
              <w:top w:val="single" w:sz="4" w:space="0" w:color="auto"/>
            </w:tcBorders>
          </w:tcPr>
          <w:p>
            <w:pPr>
              <w:rPr>
                <w:rFonts w:eastAsiaTheme="minorHAnsi"/>
                <w:color w:val="0D0D0D"/>
                <w:w w:val="95"/>
                <w:sz w:val="6"/>
                <w:szCs w:val="6"/>
                <w14:textFill>
                  <w14:gradFill>
                    <w14:gsLst>
                      <w14:gs w14:pos="0">
                        <w14:schemeClr w14:val="dk1"/>
                      </w14:gs>
                      <w14:gs w14:pos="100000">
                        <w14:schemeClr w14:val="dk1"/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173" w:type="pct"/>
          </w:tcPr>
          <w:p>
            <w:pPr>
              <w:rPr>
                <w:rFonts w:eastAsiaTheme="minorHAnsi"/>
                <w:color w:val="0D0D0D"/>
                <w:w w:val="95"/>
                <w:sz w:val="6"/>
                <w:szCs w:val="6"/>
                <w14:textFill>
                  <w14:gradFill>
                    <w14:gsLst>
                      <w14:gs w14:pos="0">
                        <w14:schemeClr w14:val="dk1"/>
                      </w14:gs>
                      <w14:gs w14:pos="100000">
                        <w14:schemeClr w14:val="dk1"/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2423" w:type="pct"/>
            <w:tcBorders>
              <w:top w:val="single" w:sz="4" w:space="0" w:color="auto"/>
            </w:tcBorders>
          </w:tcPr>
          <w:p>
            <w:pPr>
              <w:rPr>
                <w:rFonts w:eastAsiaTheme="minorHAnsi"/>
                <w:color w:val="0D0D0D"/>
                <w:w w:val="95"/>
                <w:sz w:val="6"/>
                <w:szCs w:val="6"/>
                <w14:textFill>
                  <w14:gradFill>
                    <w14:gsLst>
                      <w14:gs w14:pos="0">
                        <w14:schemeClr w14:val="dk1"/>
                      </w14:gs>
                      <w14:gs w14:pos="100000">
                        <w14:schemeClr w14:val="dk1"/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  <w:tr>
        <w:trPr>
          <w:trHeight w:val="2710" w:hRule="atLeast"/>
        </w:trPr>
        <w:tc>
          <w:tcPr>
            <w:tcW w:w="2404" w:type="pct"/>
            <w:tcBorders>
              <w:bottom w:val="single" w:sz="4" w:space="0" w:color="auto"/>
            </w:tcBorders>
            <w:vAlign w:val="center"/>
          </w:tcPr>
          <w:tbl>
            <w:tblPr>
              <w:tblStyle w:val="afffe"/>
              <w:tblW w:w="4955" w:type="dxa"/>
              <w:tblBorders>
                <w:left w:val="none"/>
                <w:right w:val="none"/>
              </w:tblBorders>
              <w:tblLook w:val="04A0" w:firstRow="1" w:lastRow="0" w:firstColumn="1" w:lastColumn="0" w:noHBand="0" w:noVBand="1"/>
            </w:tblPr>
            <w:tblGrid>
              <w:gridCol w:w="1418"/>
              <w:gridCol w:w="3537"/>
            </w:tblGrid>
            <w:tr>
              <w:trPr>
                <w:trHeight w:val="560" w:hRule="atLeast"/>
              </w:trPr>
              <w:tc>
                <w:tcPr>
                  <w:tcW w:w="1418" w:type="dxa"/>
                  <w:shd w:val="clear" w:color="auto" w:fill="F2F2F2"/>
                  <w:vAlign w:val="center"/>
                </w:tcPr>
                <w:p>
                  <w:pPr>
                    <w:jc w:val="left"/>
                    <w:rPr>
                      <w:rFonts w:eastAsiaTheme="minorHAnsi"/>
                      <w:b/>
                      <w:bCs/>
                      <w:color w:val="0D0D0D"/>
                      <w:w w:val="95"/>
                      <w:sz w:val="14"/>
                      <w:szCs w:val="16"/>
                      <w14:textFill>
                        <w14:gradFill>
                          <w14:gsLst>
                            <w14:gs w14:pos="0">
                              <w14:schemeClr w14:val="dk1"/>
                            </w14:gs>
                            <w14:gs w14:pos="100000">
                              <w14:schemeClr w14:val="dk1"/>
                            </w14:gs>
                          </w14:gsLst>
                          <w14:lin w14:ang="5400000" w14:scaled="0"/>
                        </w14:gradFill>
                      </w14:textFill>
                    </w:rPr>
                  </w:pPr>
                  <w:r>
                    <w:rPr>
                      <w:rFonts w:eastAsiaTheme="minorHAnsi"/>
                      <w:b/>
                      <w:bCs/>
                      <w:color w:val="0D0D0D"/>
                      <w:w w:val="95"/>
                      <w:sz w:val="14"/>
                      <w:szCs w:val="16"/>
                      <w14:textFill>
                        <w14:gradFill>
                          <w14:gsLst>
                            <w14:gs w14:pos="0">
                              <w14:schemeClr w14:val="dk1"/>
                            </w14:gs>
                            <w14:gs w14:pos="100000">
                              <w14:schemeClr w14:val="dk1"/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회사명</w:t>
                  </w:r>
                </w:p>
              </w:tc>
              <w:tc>
                <w:tcPr>
                  <w:tcW w:w="3537" w:type="dxa"/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eastAsiaTheme="minorHAnsi"/>
                      <w:color w:val="0D0D0D"/>
                      <w:w w:val="95"/>
                      <w:sz w:val="14"/>
                      <w:szCs w:val="16"/>
                      <w14:textFill>
                        <w14:gradFill>
                          <w14:gsLst>
                            <w14:gs w14:pos="0">
                              <w14:schemeClr w14:val="dk1"/>
                            </w14:gs>
                            <w14:gs w14:pos="100000">
                              <w14:schemeClr w14:val="dk1"/>
                            </w14:gs>
                          </w14:gsLst>
                          <w14:lin w14:ang="5400000" w14:scaled="0"/>
                        </w14:gradFill>
                      </w14:textFill>
                    </w:rPr>
                  </w:pPr>
                  <w:r>
                    <w:rPr>
                      <w:rFonts w:eastAsiaTheme="minorHAnsi"/>
                      <w:color w:val="0D0D0D"/>
                      <w:w w:val="95"/>
                      <w:sz w:val="14"/>
                      <w:szCs w:val="16"/>
                      <w14:textFill>
                        <w14:gradFill>
                          <w14:gsLst>
                            <w14:gs w14:pos="0">
                              <w14:schemeClr w14:val="dk1"/>
                            </w14:gs>
                            <w14:gs w14:pos="100000">
                              <w14:schemeClr w14:val="dk1"/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에이치케이이노엔 주식회사</w:t>
                  </w:r>
                </w:p>
              </w:tc>
            </w:tr>
            <w:tr>
              <w:trPr>
                <w:trHeight w:val="560" w:hRule="atLeast"/>
              </w:trPr>
              <w:tc>
                <w:tcPr>
                  <w:tcW w:w="1418" w:type="dxa"/>
                  <w:shd w:val="clear" w:color="auto" w:fill="F2F2F2"/>
                  <w:vAlign w:val="center"/>
                </w:tcPr>
                <w:p>
                  <w:pPr>
                    <w:jc w:val="left"/>
                    <w:rPr>
                      <w:rFonts w:eastAsiaTheme="minorHAnsi"/>
                      <w:b/>
                      <w:bCs/>
                      <w:color w:val="0D0D0D"/>
                      <w:w w:val="95"/>
                      <w:sz w:val="14"/>
                      <w:szCs w:val="16"/>
                      <w14:textFill>
                        <w14:gradFill>
                          <w14:gsLst>
                            <w14:gs w14:pos="0">
                              <w14:schemeClr w14:val="dk1"/>
                            </w14:gs>
                            <w14:gs w14:pos="100000">
                              <w14:schemeClr w14:val="dk1"/>
                            </w14:gs>
                          </w14:gsLst>
                          <w14:lin w14:ang="5400000" w14:scaled="0"/>
                        </w14:gradFill>
                      </w14:textFill>
                    </w:rPr>
                  </w:pPr>
                  <w:r>
                    <w:rPr>
                      <w:rFonts w:eastAsiaTheme="minorHAnsi"/>
                      <w:b/>
                      <w:bCs/>
                      <w:color w:val="0D0D0D"/>
                      <w:w w:val="95"/>
                      <w:sz w:val="14"/>
                      <w:szCs w:val="16"/>
                      <w14:textFill>
                        <w14:gradFill>
                          <w14:gsLst>
                            <w14:gs w14:pos="0">
                              <w14:schemeClr w14:val="dk1"/>
                            </w14:gs>
                            <w14:gs w14:pos="100000">
                              <w14:schemeClr w14:val="dk1"/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대표이사</w:t>
                  </w:r>
                </w:p>
              </w:tc>
              <w:tc>
                <w:tcPr>
                  <w:tcW w:w="3537" w:type="dxa"/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eastAsiaTheme="minorHAnsi"/>
                      <w:color w:val="0D0D0D"/>
                      <w:w w:val="95"/>
                      <w:sz w:val="14"/>
                      <w:szCs w:val="16"/>
                      <w14:textFill>
                        <w14:gradFill>
                          <w14:gsLst>
                            <w14:gs w14:pos="0">
                              <w14:schemeClr w14:val="dk1"/>
                            </w14:gs>
                            <w14:gs w14:pos="100000">
                              <w14:schemeClr w14:val="dk1"/>
                            </w14:gs>
                          </w14:gsLst>
                          <w14:lin w14:ang="5400000" w14:scaled="0"/>
                        </w14:gradFill>
                      </w14:textFill>
                    </w:rPr>
                  </w:pPr>
                  <w:r>
                    <w:rPr>
                      <w:rFonts w:eastAsiaTheme="minorHAnsi"/>
                      <w:color w:val="0D0D0D"/>
                      <w:w w:val="95"/>
                      <w:sz w:val="14"/>
                      <w:szCs w:val="16"/>
                      <w14:textFill>
                        <w14:gradFill>
                          <w14:gsLst>
                            <w14:gs w14:pos="0">
                              <w14:schemeClr w14:val="dk1"/>
                            </w14:gs>
                            <w14:gs w14:pos="100000">
                              <w14:schemeClr w14:val="dk1"/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강석희</w:t>
                  </w:r>
                </w:p>
              </w:tc>
            </w:tr>
            <w:tr>
              <w:trPr>
                <w:trHeight w:val="560" w:hRule="atLeast"/>
              </w:trPr>
              <w:tc>
                <w:tcPr>
                  <w:tcW w:w="1418" w:type="dxa"/>
                  <w:shd w:val="clear" w:color="auto" w:fill="F2F2F2"/>
                  <w:vAlign w:val="center"/>
                </w:tcPr>
                <w:p>
                  <w:pPr>
                    <w:jc w:val="left"/>
                    <w:rPr>
                      <w:rFonts w:eastAsiaTheme="minorHAnsi"/>
                      <w:b/>
                      <w:bCs/>
                      <w:color w:val="0D0D0D"/>
                      <w:w w:val="95"/>
                      <w:sz w:val="14"/>
                      <w:szCs w:val="16"/>
                      <w14:textFill>
                        <w14:gradFill>
                          <w14:gsLst>
                            <w14:gs w14:pos="0">
                              <w14:schemeClr w14:val="dk1"/>
                            </w14:gs>
                            <w14:gs w14:pos="100000">
                              <w14:schemeClr w14:val="dk1"/>
                            </w14:gs>
                          </w14:gsLst>
                          <w14:lin w14:ang="5400000" w14:scaled="0"/>
                        </w14:gradFill>
                      </w14:textFill>
                    </w:rPr>
                  </w:pPr>
                  <w:r>
                    <w:rPr>
                      <w:rFonts w:eastAsiaTheme="minorHAnsi"/>
                      <w:b/>
                      <w:bCs/>
                      <w:color w:val="0D0D0D"/>
                      <w:w w:val="95"/>
                      <w:sz w:val="14"/>
                      <w:szCs w:val="16"/>
                      <w14:textFill>
                        <w14:gradFill>
                          <w14:gsLst>
                            <w14:gs w14:pos="0">
                              <w14:schemeClr w14:val="dk1"/>
                            </w14:gs>
                            <w14:gs w14:pos="100000">
                              <w14:schemeClr w14:val="dk1"/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설립일</w:t>
                  </w:r>
                </w:p>
              </w:tc>
              <w:tc>
                <w:tcPr>
                  <w:tcW w:w="3537" w:type="dxa"/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eastAsiaTheme="minorHAnsi"/>
                      <w:color w:val="0D0D0D"/>
                      <w:w w:val="95"/>
                      <w:sz w:val="14"/>
                      <w:szCs w:val="16"/>
                      <w14:textFill>
                        <w14:gradFill>
                          <w14:gsLst>
                            <w14:gs w14:pos="0">
                              <w14:schemeClr w14:val="dk1"/>
                            </w14:gs>
                            <w14:gs w14:pos="100000">
                              <w14:schemeClr w14:val="dk1"/>
                            </w14:gs>
                          </w14:gsLst>
                          <w14:lin w14:ang="5400000" w14:scaled="0"/>
                        </w14:gradFill>
                      </w14:textFill>
                    </w:rPr>
                  </w:pPr>
                  <w:r>
                    <w:rPr>
                      <w:rFonts w:eastAsiaTheme="minorHAnsi"/>
                      <w:color w:val="0D0D0D"/>
                      <w:w w:val="95"/>
                      <w:sz w:val="14"/>
                      <w:szCs w:val="16"/>
                      <w14:textFill>
                        <w14:gradFill>
                          <w14:gsLst>
                            <w14:gs w14:pos="0">
                              <w14:schemeClr w14:val="dk1"/>
                            </w14:gs>
                            <w14:gs w14:pos="100000">
                              <w14:schemeClr w14:val="dk1"/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2</w:t>
                  </w:r>
                  <w:r>
                    <w:rPr>
                      <w:rFonts w:eastAsiaTheme="minorHAnsi"/>
                      <w:color w:val="0D0D0D"/>
                      <w:w w:val="95"/>
                      <w:sz w:val="14"/>
                      <w:szCs w:val="16"/>
                      <w14:textFill>
                        <w14:gradFill>
                          <w14:gsLst>
                            <w14:gs w14:pos="0">
                              <w14:schemeClr w14:val="dk1"/>
                            </w14:gs>
                            <w14:gs w14:pos="100000">
                              <w14:schemeClr w14:val="dk1"/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014</w:t>
                  </w:r>
                  <w:r>
                    <w:rPr>
                      <w:rFonts w:eastAsiaTheme="minorHAnsi"/>
                      <w:color w:val="0D0D0D"/>
                      <w:w w:val="95"/>
                      <w:sz w:val="14"/>
                      <w:szCs w:val="16"/>
                      <w14:textFill>
                        <w14:gradFill>
                          <w14:gsLst>
                            <w14:gs w14:pos="0">
                              <w14:schemeClr w14:val="dk1"/>
                            </w14:gs>
                            <w14:gs w14:pos="100000">
                              <w14:schemeClr w14:val="dk1"/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 xml:space="preserve">년 </w:t>
                  </w:r>
                </w:p>
              </w:tc>
            </w:tr>
            <w:tr>
              <w:trPr>
                <w:trHeight w:val="560" w:hRule="atLeast"/>
              </w:trPr>
              <w:tc>
                <w:tcPr>
                  <w:tcW w:w="1418" w:type="dxa"/>
                  <w:shd w:val="clear" w:color="auto" w:fill="F2F2F2"/>
                  <w:vAlign w:val="center"/>
                </w:tcPr>
                <w:p>
                  <w:pPr>
                    <w:jc w:val="left"/>
                    <w:rPr>
                      <w:rFonts w:eastAsiaTheme="minorHAnsi"/>
                      <w:b/>
                      <w:bCs/>
                      <w:color w:val="0D0D0D"/>
                      <w:w w:val="95"/>
                      <w:sz w:val="14"/>
                      <w:szCs w:val="16"/>
                      <w14:textFill>
                        <w14:gradFill>
                          <w14:gsLst>
                            <w14:gs w14:pos="0">
                              <w14:schemeClr w14:val="dk1"/>
                            </w14:gs>
                            <w14:gs w14:pos="100000">
                              <w14:schemeClr w14:val="dk1"/>
                            </w14:gs>
                          </w14:gsLst>
                          <w14:lin w14:ang="5400000" w14:scaled="0"/>
                        </w14:gradFill>
                      </w14:textFill>
                    </w:rPr>
                  </w:pPr>
                  <w:r>
                    <w:rPr>
                      <w:rFonts w:eastAsiaTheme="minorHAnsi"/>
                      <w:b/>
                      <w:bCs/>
                      <w:color w:val="0D0D0D"/>
                      <w:w w:val="95"/>
                      <w:sz w:val="14"/>
                      <w:szCs w:val="16"/>
                      <w14:textFill>
                        <w14:gradFill>
                          <w14:gsLst>
                            <w14:gs w14:pos="0">
                              <w14:schemeClr w14:val="dk1"/>
                            </w14:gs>
                            <w14:gs w14:pos="100000">
                              <w14:schemeClr w14:val="dk1"/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임직원수</w:t>
                  </w:r>
                </w:p>
              </w:tc>
              <w:tc>
                <w:tcPr>
                  <w:tcW w:w="3537" w:type="dxa"/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eastAsiaTheme="minorHAnsi"/>
                      <w:color w:val="0D0D0D"/>
                      <w:w w:val="95"/>
                      <w:sz w:val="14"/>
                      <w:szCs w:val="16"/>
                      <w14:textFill>
                        <w14:gradFill>
                          <w14:gsLst>
                            <w14:gs w14:pos="0">
                              <w14:schemeClr w14:val="dk1"/>
                            </w14:gs>
                            <w14:gs w14:pos="100000">
                              <w14:schemeClr w14:val="dk1"/>
                            </w14:gs>
                          </w14:gsLst>
                          <w14:lin w14:ang="5400000" w14:scaled="0"/>
                        </w14:gradFill>
                      </w14:textFill>
                    </w:rPr>
                  </w:pPr>
                  <w:r>
                    <w:rPr>
                      <w:rFonts w:eastAsiaTheme="minorHAnsi"/>
                      <w:color w:val="0D0D0D"/>
                      <w:w w:val="95"/>
                      <w:sz w:val="14"/>
                      <w:szCs w:val="16"/>
                      <w14:textFill>
                        <w14:gradFill>
                          <w14:gsLst>
                            <w14:gs w14:pos="0">
                              <w14:schemeClr w14:val="dk1"/>
                            </w14:gs>
                            <w14:gs w14:pos="100000">
                              <w14:schemeClr w14:val="dk1"/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1</w:t>
                  </w:r>
                  <w:r>
                    <w:rPr>
                      <w:rFonts w:eastAsiaTheme="minorHAnsi"/>
                      <w:color w:val="0D0D0D"/>
                      <w:w w:val="95"/>
                      <w:sz w:val="14"/>
                      <w:szCs w:val="16"/>
                      <w14:textFill>
                        <w14:gradFill>
                          <w14:gsLst>
                            <w14:gs w14:pos="0">
                              <w14:schemeClr w14:val="dk1"/>
                            </w14:gs>
                            <w14:gs w14:pos="100000">
                              <w14:schemeClr w14:val="dk1"/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.588</w:t>
                  </w:r>
                  <w:r>
                    <w:rPr>
                      <w:rFonts w:eastAsiaTheme="minorHAnsi"/>
                      <w:color w:val="0D0D0D"/>
                      <w:w w:val="95"/>
                      <w:sz w:val="14"/>
                      <w:szCs w:val="16"/>
                      <w14:textFill>
                        <w14:gradFill>
                          <w14:gsLst>
                            <w14:gs w14:pos="0">
                              <w14:schemeClr w14:val="dk1"/>
                            </w14:gs>
                            <w14:gs w14:pos="100000">
                              <w14:schemeClr w14:val="dk1"/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명</w:t>
                  </w:r>
                </w:p>
              </w:tc>
            </w:tr>
            <w:tr>
              <w:trPr>
                <w:trHeight w:val="560" w:hRule="atLeast"/>
              </w:trPr>
              <w:tc>
                <w:tcPr>
                  <w:tcW w:w="1418" w:type="dxa"/>
                  <w:shd w:val="clear" w:color="auto" w:fill="F2F2F2"/>
                  <w:vAlign w:val="center"/>
                </w:tcPr>
                <w:p>
                  <w:pPr>
                    <w:jc w:val="left"/>
                    <w:rPr>
                      <w:rFonts w:eastAsiaTheme="minorHAnsi"/>
                      <w:b/>
                      <w:bCs/>
                      <w:color w:val="0D0D0D"/>
                      <w:w w:val="95"/>
                      <w:sz w:val="14"/>
                      <w:szCs w:val="16"/>
                      <w14:textFill>
                        <w14:gradFill>
                          <w14:gsLst>
                            <w14:gs w14:pos="0">
                              <w14:schemeClr w14:val="dk1"/>
                            </w14:gs>
                            <w14:gs w14:pos="100000">
                              <w14:schemeClr w14:val="dk1"/>
                            </w14:gs>
                          </w14:gsLst>
                          <w14:lin w14:ang="5400000" w14:scaled="0"/>
                        </w14:gradFill>
                      </w14:textFill>
                    </w:rPr>
                  </w:pPr>
                  <w:r>
                    <w:rPr>
                      <w:rFonts w:eastAsiaTheme="minorHAnsi"/>
                      <w:b/>
                      <w:bCs/>
                      <w:color w:val="0D0D0D"/>
                      <w:w w:val="95"/>
                      <w:sz w:val="14"/>
                      <w:szCs w:val="16"/>
                      <w14:textFill>
                        <w14:gradFill>
                          <w14:gsLst>
                            <w14:gs w14:pos="0">
                              <w14:schemeClr w14:val="dk1"/>
                            </w14:gs>
                            <w14:gs w14:pos="100000">
                              <w14:schemeClr w14:val="dk1"/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사업분야</w:t>
                  </w:r>
                </w:p>
              </w:tc>
              <w:tc>
                <w:tcPr>
                  <w:tcW w:w="3537" w:type="dxa"/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eastAsiaTheme="minorHAnsi"/>
                      <w:color w:val="0D0D0D"/>
                      <w:w w:val="95"/>
                      <w:sz w:val="14"/>
                      <w:szCs w:val="16"/>
                      <w14:textFill>
                        <w14:gradFill>
                          <w14:gsLst>
                            <w14:gs w14:pos="0">
                              <w14:schemeClr w14:val="dk1"/>
                            </w14:gs>
                            <w14:gs w14:pos="100000">
                              <w14:schemeClr w14:val="dk1"/>
                            </w14:gs>
                          </w14:gsLst>
                          <w14:lin w14:ang="5400000" w14:scaled="0"/>
                        </w14:gradFill>
                      </w14:textFill>
                    </w:rPr>
                  </w:pPr>
                  <w:r>
                    <w:rPr>
                      <w:rFonts w:eastAsiaTheme="minorHAnsi"/>
                      <w:color w:val="0D0D0D"/>
                      <w:w w:val="95"/>
                      <w:sz w:val="14"/>
                      <w:szCs w:val="16"/>
                      <w14:textFill>
                        <w14:gradFill>
                          <w14:gsLst>
                            <w14:gs w14:pos="0">
                              <w14:schemeClr w14:val="dk1"/>
                            </w14:gs>
                            <w14:gs w14:pos="100000">
                              <w14:schemeClr w14:val="dk1"/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 xml:space="preserve">전문의약품 사업 및 </w:t>
                  </w:r>
                  <w:r>
                    <w:rPr>
                      <w:rFonts w:eastAsiaTheme="minorHAnsi"/>
                      <w:color w:val="0D0D0D"/>
                      <w:w w:val="95"/>
                      <w:sz w:val="14"/>
                      <w:szCs w:val="16"/>
                      <w14:textFill>
                        <w14:gradFill>
                          <w14:gsLst>
                            <w14:gs w14:pos="0">
                              <w14:schemeClr w14:val="dk1"/>
                            </w14:gs>
                            <w14:gs w14:pos="100000">
                              <w14:schemeClr w14:val="dk1"/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HB&amp;B</w:t>
                  </w:r>
                  <w:r>
                    <w:rPr>
                      <w:rFonts w:eastAsiaTheme="minorHAnsi"/>
                      <w:color w:val="0D0D0D"/>
                      <w:w w:val="95"/>
                      <w:sz w:val="14"/>
                      <w:szCs w:val="16"/>
                      <w14:textFill>
                        <w14:gradFill>
                          <w14:gsLst>
                            <w14:gs w14:pos="0">
                              <w14:schemeClr w14:val="dk1"/>
                            </w14:gs>
                            <w14:gs w14:pos="100000">
                              <w14:schemeClr w14:val="dk1"/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사업</w:t>
                  </w:r>
                </w:p>
              </w:tc>
            </w:tr>
            <w:tr>
              <w:trPr>
                <w:trHeight w:val="560" w:hRule="atLeast"/>
              </w:trPr>
              <w:tc>
                <w:tcPr>
                  <w:tcW w:w="1418" w:type="dxa"/>
                  <w:shd w:val="clear" w:color="auto" w:fill="F2F2F2"/>
                  <w:vAlign w:val="center"/>
                </w:tcPr>
                <w:p>
                  <w:pPr>
                    <w:jc w:val="left"/>
                    <w:rPr>
                      <w:rFonts w:eastAsiaTheme="minorHAnsi"/>
                      <w:b/>
                      <w:bCs/>
                      <w:color w:val="0D0D0D"/>
                      <w:w w:val="95"/>
                      <w:sz w:val="14"/>
                      <w:szCs w:val="16"/>
                      <w14:textFill>
                        <w14:gradFill>
                          <w14:gsLst>
                            <w14:gs w14:pos="0">
                              <w14:schemeClr w14:val="dk1"/>
                            </w14:gs>
                            <w14:gs w14:pos="100000">
                              <w14:schemeClr w14:val="dk1"/>
                            </w14:gs>
                          </w14:gsLst>
                          <w14:lin w14:ang="5400000" w14:scaled="0"/>
                        </w14:gradFill>
                      </w14:textFill>
                    </w:rPr>
                  </w:pPr>
                  <w:r>
                    <w:rPr>
                      <w:rFonts w:eastAsiaTheme="minorHAnsi"/>
                      <w:b/>
                      <w:bCs/>
                      <w:color w:val="0D0D0D"/>
                      <w:w w:val="95"/>
                      <w:sz w:val="14"/>
                      <w:szCs w:val="16"/>
                      <w14:textFill>
                        <w14:gradFill>
                          <w14:gsLst>
                            <w14:gs w14:pos="0">
                              <w14:schemeClr w14:val="dk1"/>
                            </w14:gs>
                            <w14:gs w14:pos="100000">
                              <w14:schemeClr w14:val="dk1"/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주요사업</w:t>
                  </w:r>
                </w:p>
              </w:tc>
              <w:tc>
                <w:tcPr>
                  <w:tcW w:w="3537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eastAsiaTheme="minorHAnsi"/>
                      <w:color w:val="0D0D0D"/>
                      <w:w w:val="95"/>
                      <w:sz w:val="14"/>
                      <w:szCs w:val="16"/>
                      <w14:textFill>
                        <w14:gradFill>
                          <w14:gsLst>
                            <w14:gs w14:pos="0">
                              <w14:schemeClr w14:val="dk1"/>
                            </w14:gs>
                            <w14:gs w14:pos="100000">
                              <w14:schemeClr w14:val="dk1"/>
                            </w14:gs>
                          </w14:gsLst>
                          <w14:lin w14:ang="5400000" w14:scaled="0"/>
                        </w14:gradFill>
                      </w14:textFill>
                    </w:rPr>
                  </w:pPr>
                  <w:r>
                    <w:rPr>
                      <w:rFonts w:eastAsiaTheme="minorHAnsi"/>
                      <w:color w:val="0D0D0D"/>
                      <w:w w:val="95"/>
                      <w:sz w:val="14"/>
                      <w:szCs w:val="16"/>
                      <w14:textFill>
                        <w14:gradFill>
                          <w14:gsLst>
                            <w14:gs w14:pos="0">
                              <w14:schemeClr w14:val="dk1"/>
                            </w14:gs>
                            <w14:gs w14:pos="100000">
                              <w14:schemeClr w14:val="dk1"/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의약품의 제조판매업,</w:t>
                  </w:r>
                  <w:r>
                    <w:rPr>
                      <w:rFonts w:eastAsiaTheme="minorHAnsi"/>
                      <w:color w:val="0D0D0D"/>
                      <w:w w:val="95"/>
                      <w:sz w:val="14"/>
                      <w:szCs w:val="16"/>
                      <w14:textFill>
                        <w14:gradFill>
                          <w14:gsLst>
                            <w14:gs w14:pos="0">
                              <w14:schemeClr w14:val="dk1"/>
                            </w14:gs>
                            <w14:gs w14:pos="100000">
                              <w14:schemeClr w14:val="dk1"/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 xml:space="preserve"> </w:t>
                  </w:r>
                  <w:r>
                    <w:rPr>
                      <w:rFonts w:eastAsiaTheme="minorHAnsi"/>
                      <w:color w:val="0D0D0D"/>
                      <w:w w:val="95"/>
                      <w:sz w:val="14"/>
                      <w:szCs w:val="16"/>
                      <w14:textFill>
                        <w14:gradFill>
                          <w14:gsLst>
                            <w14:gs w14:pos="0">
                              <w14:schemeClr w14:val="dk1"/>
                            </w14:gs>
                            <w14:gs w14:pos="100000">
                              <w14:schemeClr w14:val="dk1"/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도매업,</w:t>
                  </w:r>
                  <w:r>
                    <w:rPr>
                      <w:rFonts w:eastAsiaTheme="minorHAnsi"/>
                      <w:color w:val="0D0D0D"/>
                      <w:w w:val="95"/>
                      <w:sz w:val="14"/>
                      <w:szCs w:val="16"/>
                      <w14:textFill>
                        <w14:gradFill>
                          <w14:gsLst>
                            <w14:gs w14:pos="0">
                              <w14:schemeClr w14:val="dk1"/>
                            </w14:gs>
                            <w14:gs w14:pos="100000">
                              <w14:schemeClr w14:val="dk1"/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 xml:space="preserve"> </w:t>
                  </w:r>
                  <w:r>
                    <w:rPr>
                      <w:rFonts w:eastAsiaTheme="minorHAnsi"/>
                      <w:color w:val="0D0D0D"/>
                      <w:w w:val="95"/>
                      <w:sz w:val="14"/>
                      <w:szCs w:val="16"/>
                      <w14:textFill>
                        <w14:gradFill>
                          <w14:gsLst>
                            <w14:gs w14:pos="0">
                              <w14:schemeClr w14:val="dk1"/>
                            </w14:gs>
                            <w14:gs w14:pos="100000">
                              <w14:schemeClr w14:val="dk1"/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수출입업</w:t>
                  </w:r>
                </w:p>
                <w:p>
                  <w:pPr>
                    <w:jc w:val="left"/>
                    <w:rPr>
                      <w:rFonts w:eastAsiaTheme="minorHAnsi"/>
                      <w:color w:val="0D0D0D"/>
                      <w:w w:val="95"/>
                      <w:sz w:val="14"/>
                      <w:szCs w:val="16"/>
                      <w14:textFill>
                        <w14:gradFill>
                          <w14:gsLst>
                            <w14:gs w14:pos="0">
                              <w14:schemeClr w14:val="dk1"/>
                            </w14:gs>
                            <w14:gs w14:pos="100000">
                              <w14:schemeClr w14:val="dk1"/>
                            </w14:gs>
                          </w14:gsLst>
                          <w14:lin w14:ang="5400000" w14:scaled="0"/>
                        </w14:gradFill>
                      </w14:textFill>
                    </w:rPr>
                  </w:pPr>
                  <w:r>
                    <w:rPr>
                      <w:rFonts w:eastAsiaTheme="minorHAnsi"/>
                      <w:color w:val="0D0D0D"/>
                      <w:w w:val="95"/>
                      <w:sz w:val="14"/>
                      <w:szCs w:val="16"/>
                      <w14:textFill>
                        <w14:gradFill>
                          <w14:gsLst>
                            <w14:gs w14:pos="0">
                              <w14:schemeClr w14:val="dk1"/>
                            </w14:gs>
                            <w14:gs w14:pos="100000">
                              <w14:schemeClr w14:val="dk1"/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음료수 및 다류 제조,</w:t>
                  </w:r>
                  <w:r>
                    <w:rPr>
                      <w:rFonts w:eastAsiaTheme="minorHAnsi"/>
                      <w:color w:val="0D0D0D"/>
                      <w:w w:val="95"/>
                      <w:sz w:val="14"/>
                      <w:szCs w:val="16"/>
                      <w14:textFill>
                        <w14:gradFill>
                          <w14:gsLst>
                            <w14:gs w14:pos="0">
                              <w14:schemeClr w14:val="dk1"/>
                            </w14:gs>
                            <w14:gs w14:pos="100000">
                              <w14:schemeClr w14:val="dk1"/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 xml:space="preserve"> </w:t>
                  </w:r>
                  <w:r>
                    <w:rPr>
                      <w:rFonts w:eastAsiaTheme="minorHAnsi"/>
                      <w:color w:val="0D0D0D"/>
                      <w:w w:val="95"/>
                      <w:sz w:val="14"/>
                      <w:szCs w:val="16"/>
                      <w14:textFill>
                        <w14:gradFill>
                          <w14:gsLst>
                            <w14:gs w14:pos="0">
                              <w14:schemeClr w14:val="dk1"/>
                            </w14:gs>
                            <w14:gs w14:pos="100000">
                              <w14:schemeClr w14:val="dk1"/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가공,</w:t>
                  </w:r>
                  <w:r>
                    <w:rPr>
                      <w:rFonts w:eastAsiaTheme="minorHAnsi"/>
                      <w:color w:val="0D0D0D"/>
                      <w:w w:val="95"/>
                      <w:sz w:val="14"/>
                      <w:szCs w:val="16"/>
                      <w14:textFill>
                        <w14:gradFill>
                          <w14:gsLst>
                            <w14:gs w14:pos="0">
                              <w14:schemeClr w14:val="dk1"/>
                            </w14:gs>
                            <w14:gs w14:pos="100000">
                              <w14:schemeClr w14:val="dk1"/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 xml:space="preserve"> </w:t>
                  </w:r>
                  <w:r>
                    <w:rPr>
                      <w:rFonts w:eastAsiaTheme="minorHAnsi"/>
                      <w:color w:val="0D0D0D"/>
                      <w:w w:val="95"/>
                      <w:sz w:val="14"/>
                      <w:szCs w:val="16"/>
                      <w14:textFill>
                        <w14:gradFill>
                          <w14:gsLst>
                            <w14:gs w14:pos="0">
                              <w14:schemeClr w14:val="dk1"/>
                            </w14:gs>
                            <w14:gs w14:pos="100000">
                              <w14:schemeClr w14:val="dk1"/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소분 판매업</w:t>
                  </w:r>
                </w:p>
                <w:p>
                  <w:pPr>
                    <w:jc w:val="left"/>
                    <w:rPr>
                      <w:rFonts w:eastAsiaTheme="minorHAnsi"/>
                      <w:color w:val="0D0D0D"/>
                      <w:w w:val="95"/>
                      <w:sz w:val="14"/>
                      <w:szCs w:val="16"/>
                      <w14:textFill>
                        <w14:gradFill>
                          <w14:gsLst>
                            <w14:gs w14:pos="0">
                              <w14:schemeClr w14:val="dk1"/>
                            </w14:gs>
                            <w14:gs w14:pos="100000">
                              <w14:schemeClr w14:val="dk1"/>
                            </w14:gs>
                          </w14:gsLst>
                          <w14:lin w14:ang="5400000" w14:scaled="0"/>
                        </w14:gradFill>
                      </w14:textFill>
                    </w:rPr>
                  </w:pPr>
                  <w:r>
                    <w:rPr>
                      <w:rFonts w:eastAsiaTheme="minorHAnsi"/>
                      <w:color w:val="0D0D0D"/>
                      <w:w w:val="95"/>
                      <w:sz w:val="14"/>
                      <w:szCs w:val="16"/>
                      <w14:textFill>
                        <w14:gradFill>
                          <w14:gsLst>
                            <w14:gs w14:pos="0">
                              <w14:schemeClr w14:val="dk1"/>
                            </w14:gs>
                            <w14:gs w14:pos="100000">
                              <w14:schemeClr w14:val="dk1"/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건강기능식품의 제조,</w:t>
                  </w:r>
                  <w:r>
                    <w:rPr>
                      <w:rFonts w:eastAsiaTheme="minorHAnsi"/>
                      <w:color w:val="0D0D0D"/>
                      <w:w w:val="95"/>
                      <w:sz w:val="14"/>
                      <w:szCs w:val="16"/>
                      <w14:textFill>
                        <w14:gradFill>
                          <w14:gsLst>
                            <w14:gs w14:pos="0">
                              <w14:schemeClr w14:val="dk1"/>
                            </w14:gs>
                            <w14:gs w14:pos="100000">
                              <w14:schemeClr w14:val="dk1"/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 xml:space="preserve"> </w:t>
                  </w:r>
                  <w:r>
                    <w:rPr>
                      <w:rFonts w:eastAsiaTheme="minorHAnsi"/>
                      <w:color w:val="0D0D0D"/>
                      <w:w w:val="95"/>
                      <w:sz w:val="14"/>
                      <w:szCs w:val="16"/>
                      <w14:textFill>
                        <w14:gradFill>
                          <w14:gsLst>
                            <w14:gs w14:pos="0">
                              <w14:schemeClr w14:val="dk1"/>
                            </w14:gs>
                            <w14:gs w14:pos="100000">
                              <w14:schemeClr w14:val="dk1"/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판매,</w:t>
                  </w:r>
                  <w:r>
                    <w:rPr>
                      <w:rFonts w:eastAsiaTheme="minorHAnsi"/>
                      <w:color w:val="0D0D0D"/>
                      <w:w w:val="95"/>
                      <w:sz w:val="14"/>
                      <w:szCs w:val="16"/>
                      <w14:textFill>
                        <w14:gradFill>
                          <w14:gsLst>
                            <w14:gs w14:pos="0">
                              <w14:schemeClr w14:val="dk1"/>
                            </w14:gs>
                            <w14:gs w14:pos="100000">
                              <w14:schemeClr w14:val="dk1"/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 xml:space="preserve"> </w:t>
                  </w:r>
                  <w:r>
                    <w:rPr>
                      <w:rFonts w:eastAsiaTheme="minorHAnsi"/>
                      <w:color w:val="0D0D0D"/>
                      <w:w w:val="95"/>
                      <w:sz w:val="14"/>
                      <w:szCs w:val="16"/>
                      <w14:textFill>
                        <w14:gradFill>
                          <w14:gsLst>
                            <w14:gs w14:pos="0">
                              <w14:schemeClr w14:val="dk1"/>
                            </w14:gs>
                            <w14:gs w14:pos="100000">
                              <w14:schemeClr w14:val="dk1"/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수출입업</w:t>
                  </w:r>
                </w:p>
              </w:tc>
            </w:tr>
          </w:tbl>
          <w:p>
            <w:pPr>
              <w:rPr>
                <w:rFonts w:eastAsiaTheme="minorHAnsi"/>
                <w:color w:val="0D0D0D"/>
                <w:w w:val="95"/>
                <w:sz w:val="14"/>
                <w:szCs w:val="16"/>
                <w14:textFill>
                  <w14:gradFill>
                    <w14:gsLst>
                      <w14:gs w14:pos="0">
                        <w14:schemeClr w14:val="dk1"/>
                      </w14:gs>
                      <w14:gs w14:pos="100000">
                        <w14:schemeClr w14:val="dk1"/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173" w:type="pct"/>
          </w:tcPr>
          <w:p>
            <w:pPr>
              <w:rPr>
                <w:rFonts w:eastAsiaTheme="minorHAnsi"/>
                <w:color w:val="0D0D0D"/>
                <w:w w:val="95"/>
                <w:sz w:val="14"/>
                <w:szCs w:val="16"/>
                <w14:textFill>
                  <w14:gradFill>
                    <w14:gsLst>
                      <w14:gs w14:pos="0">
                        <w14:schemeClr w14:val="dk1"/>
                      </w14:gs>
                      <w14:gs w14:pos="100000">
                        <w14:schemeClr w14:val="dk1"/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2423" w:type="pct"/>
          </w:tcPr>
          <w:p>
            <w:pPr>
              <w:jc w:val="center"/>
              <w:rPr>
                <w:rFonts w:eastAsiaTheme="minorHAnsi"/>
                <w:color w:val="0D0D0D"/>
                <w:w w:val="95"/>
                <w:sz w:val="14"/>
                <w:szCs w:val="16"/>
                <w14:textFill>
                  <w14:gradFill>
                    <w14:gsLst>
                      <w14:gs w14:pos="0">
                        <w14:schemeClr w14:val="dk1"/>
                      </w14:gs>
                      <w14:gs w14:pos="100000">
                        <w14:schemeClr w14:val="dk1"/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eastAsiaTheme="minorHAnsi"/>
                <w:noProof/>
              </w:rPr>
              <w:drawing>
                <wp:inline distT="0" distB="0" distL="0" distR="0">
                  <wp:extent cx="3113946" cy="3033127"/>
                  <wp:effectExtent l="0" t="0" r="0" b="0"/>
                  <wp:docPr id="1032" name="shape1032" hidden="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이미지"/>
                          <pic:cNvPicPr preferRelativeResize="1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3946" cy="3033127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w="2404" w:type="pct"/>
            <w:tcBorders>
              <w:top w:val="single" w:sz="4" w:space="0" w:color="auto"/>
            </w:tcBorders>
          </w:tcPr>
          <w:p>
            <w:pPr>
              <w:rPr>
                <w:rFonts w:eastAsiaTheme="minorHAnsi"/>
                <w:color w:val="0D0D0D"/>
                <w:w w:val="95"/>
                <w:sz w:val="14"/>
                <w:szCs w:val="16"/>
                <w14:textFill>
                  <w14:gradFill>
                    <w14:gsLst>
                      <w14:gs w14:pos="0">
                        <w14:schemeClr w14:val="dk1"/>
                      </w14:gs>
                      <w14:gs w14:pos="100000">
                        <w14:schemeClr w14:val="dk1"/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eastAsiaTheme="minorHAnsi"/>
                <w:color w:val="0D0D0D"/>
                <w:w w:val="95"/>
                <w:sz w:val="14"/>
                <w:szCs w:val="16"/>
                <w14:textFill>
                  <w14:gradFill>
                    <w14:gsLst>
                      <w14:gs w14:pos="0">
                        <w14:schemeClr w14:val="dk1"/>
                      </w14:gs>
                      <w14:gs w14:pos="100000">
                        <w14:schemeClr w14:val="dk1"/>
                      </w14:gs>
                    </w14:gsLst>
                    <w14:lin w14:ang="5400000" w14:scaled="0"/>
                  </w14:gradFill>
                </w14:textFill>
              </w:rPr>
              <w:t xml:space="preserve">자료 </w:t>
            </w:r>
            <w:r>
              <w:rPr>
                <w:rFonts w:eastAsiaTheme="minorHAnsi"/>
                <w:color w:val="0D0D0D"/>
                <w:w w:val="95"/>
                <w:sz w:val="14"/>
                <w:szCs w:val="16"/>
                <w14:textFill>
                  <w14:gradFill>
                    <w14:gsLst>
                      <w14:gs w14:pos="0">
                        <w14:schemeClr w14:val="dk1"/>
                      </w14:gs>
                      <w14:gs w14:pos="100000">
                        <w14:schemeClr w14:val="dk1"/>
                      </w14:gs>
                    </w14:gsLst>
                    <w14:lin w14:ang="5400000" w14:scaled="0"/>
                  </w14:gradFill>
                </w14:textFill>
              </w:rPr>
              <w:t xml:space="preserve">: </w:t>
            </w:r>
            <w:r>
              <w:rPr>
                <w:rFonts w:eastAsiaTheme="minorHAnsi"/>
                <w:color w:val="0D0D0D"/>
                <w:w w:val="95"/>
                <w:sz w:val="14"/>
                <w:szCs w:val="16"/>
                <w14:textFill>
                  <w14:gradFill>
                    <w14:gsLst>
                      <w14:gs w14:pos="0">
                        <w14:schemeClr w14:val="dk1"/>
                      </w14:gs>
                      <w14:gs w14:pos="100000">
                        <w14:schemeClr w14:val="dk1"/>
                      </w14:gs>
                    </w14:gsLst>
                    <w14:lin w14:ang="5400000" w14:scaled="0"/>
                  </w14:gradFill>
                </w14:textFill>
              </w:rPr>
              <w:t>증권신고서 기준,</w:t>
            </w:r>
            <w:r>
              <w:rPr>
                <w:rFonts w:eastAsiaTheme="minorHAnsi"/>
                <w:color w:val="0D0D0D"/>
                <w:w w:val="95"/>
                <w:sz w:val="14"/>
                <w:szCs w:val="16"/>
                <w14:textFill>
                  <w14:gradFill>
                    <w14:gsLst>
                      <w14:gs w14:pos="0">
                        <w14:schemeClr w14:val="dk1"/>
                      </w14:gs>
                      <w14:gs w14:pos="100000">
                        <w14:schemeClr w14:val="dk1"/>
                      </w14:gs>
                    </w14:gsLst>
                    <w14:lin w14:ang="5400000" w14:scaled="0"/>
                  </w14:gradFill>
                </w14:textFill>
              </w:rPr>
              <w:t xml:space="preserve"> </w:t>
            </w:r>
            <w:r>
              <w:rPr>
                <w:rFonts w:eastAsiaTheme="minorHAnsi"/>
                <w:color w:val="0D0D0D"/>
                <w:w w:val="95"/>
                <w:sz w:val="14"/>
                <w:szCs w:val="16"/>
                <w14:textFill>
                  <w14:gradFill>
                    <w14:gsLst>
                      <w14:gs w14:pos="0">
                        <w14:schemeClr w14:val="dk1"/>
                      </w14:gs>
                      <w14:gs w14:pos="100000">
                        <w14:schemeClr w14:val="dk1"/>
                      </w14:gs>
                    </w14:gsLst>
                    <w14:lin w14:ang="5400000" w14:scaled="0"/>
                  </w14:gradFill>
                </w14:textFill>
              </w:rPr>
              <w:t>에이치케이이노엔,</w:t>
            </w:r>
            <w:r>
              <w:rPr>
                <w:rFonts w:eastAsiaTheme="minorHAnsi"/>
                <w:color w:val="0D0D0D"/>
                <w:w w:val="95"/>
                <w:sz w:val="14"/>
                <w:szCs w:val="16"/>
                <w14:textFill>
                  <w14:gradFill>
                    <w14:gsLst>
                      <w14:gs w14:pos="0">
                        <w14:schemeClr w14:val="dk1"/>
                      </w14:gs>
                      <w14:gs w14:pos="100000">
                        <w14:schemeClr w14:val="dk1"/>
                      </w14:gs>
                    </w14:gsLst>
                    <w14:lin w14:ang="5400000" w14:scaled="0"/>
                  </w14:gradFill>
                </w14:textFill>
              </w:rPr>
              <w:t xml:space="preserve"> IR KUDOS</w:t>
            </w:r>
          </w:p>
        </w:tc>
        <w:tc>
          <w:tcPr>
            <w:tcW w:w="173" w:type="pct"/>
          </w:tcPr>
          <w:p>
            <w:pPr>
              <w:rPr>
                <w:rFonts w:eastAsiaTheme="minorHAnsi"/>
                <w:color w:val="0D0D0D"/>
                <w:w w:val="95"/>
                <w:sz w:val="14"/>
                <w:szCs w:val="16"/>
                <w14:textFill>
                  <w14:gradFill>
                    <w14:gsLst>
                      <w14:gs w14:pos="0">
                        <w14:schemeClr w14:val="dk1"/>
                      </w14:gs>
                      <w14:gs w14:pos="100000">
                        <w14:schemeClr w14:val="dk1"/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2423" w:type="pct"/>
            <w:tcBorders>
              <w:top w:val="single" w:sz="4" w:space="0" w:color="auto"/>
            </w:tcBorders>
          </w:tcPr>
          <w:p>
            <w:pPr>
              <w:rPr>
                <w:rFonts w:eastAsiaTheme="minorHAnsi"/>
                <w:color w:val="0D0D0D"/>
                <w:w w:val="95"/>
                <w:sz w:val="14"/>
                <w:szCs w:val="16"/>
                <w14:textFill>
                  <w14:gradFill>
                    <w14:gsLst>
                      <w14:gs w14:pos="0">
                        <w14:schemeClr w14:val="dk1"/>
                      </w14:gs>
                      <w14:gs w14:pos="100000">
                        <w14:schemeClr w14:val="dk1"/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eastAsiaTheme="minorHAnsi"/>
                <w:color w:val="0D0D0D"/>
                <w:w w:val="95"/>
                <w:sz w:val="14"/>
                <w:szCs w:val="16"/>
                <w14:textFill>
                  <w14:gradFill>
                    <w14:gsLst>
                      <w14:gs w14:pos="0">
                        <w14:schemeClr w14:val="dk1"/>
                      </w14:gs>
                      <w14:gs w14:pos="100000">
                        <w14:schemeClr w14:val="dk1"/>
                      </w14:gs>
                    </w14:gsLst>
                    <w14:lin w14:ang="5400000" w14:scaled="0"/>
                  </w14:gradFill>
                </w14:textFill>
              </w:rPr>
              <w:t xml:space="preserve">자료 </w:t>
            </w:r>
            <w:r>
              <w:rPr>
                <w:rFonts w:eastAsiaTheme="minorHAnsi"/>
                <w:color w:val="0D0D0D"/>
                <w:w w:val="95"/>
                <w:sz w:val="14"/>
                <w:szCs w:val="16"/>
                <w14:textFill>
                  <w14:gradFill>
                    <w14:gsLst>
                      <w14:gs w14:pos="0">
                        <w14:schemeClr w14:val="dk1"/>
                      </w14:gs>
                      <w14:gs w14:pos="100000">
                        <w14:schemeClr w14:val="dk1"/>
                      </w14:gs>
                    </w14:gsLst>
                    <w14:lin w14:ang="5400000" w14:scaled="0"/>
                  </w14:gradFill>
                </w14:textFill>
              </w:rPr>
              <w:t xml:space="preserve">: </w:t>
            </w:r>
            <w:r>
              <w:rPr>
                <w:rFonts w:eastAsiaTheme="minorHAnsi"/>
                <w:color w:val="0D0D0D"/>
                <w:w w:val="95"/>
                <w:sz w:val="14"/>
                <w:szCs w:val="16"/>
                <w14:textFill>
                  <w14:gradFill>
                    <w14:gsLst>
                      <w14:gs w14:pos="0">
                        <w14:schemeClr w14:val="dk1"/>
                      </w14:gs>
                      <w14:gs w14:pos="100000">
                        <w14:schemeClr w14:val="dk1"/>
                      </w14:gs>
                    </w14:gsLst>
                    <w14:lin w14:ang="5400000" w14:scaled="0"/>
                  </w14:gradFill>
                </w14:textFill>
              </w:rPr>
              <w:t>에이치케이이노엔</w:t>
            </w:r>
            <w:r>
              <w:rPr>
                <w:rFonts w:eastAsiaTheme="minorHAnsi"/>
                <w:color w:val="0D0D0D"/>
                <w:w w:val="95"/>
                <w:sz w:val="14"/>
                <w:szCs w:val="16"/>
                <w14:textFill>
                  <w14:gradFill>
                    <w14:gsLst>
                      <w14:gs w14:pos="0">
                        <w14:schemeClr w14:val="dk1"/>
                      </w14:gs>
                      <w14:gs w14:pos="100000">
                        <w14:schemeClr w14:val="dk1"/>
                      </w14:gs>
                    </w14:gsLst>
                    <w14:lin w14:ang="5400000" w14:scaled="0"/>
                  </w14:gradFill>
                </w14:textFill>
              </w:rPr>
              <w:t>, IR KUDOS</w:t>
            </w:r>
          </w:p>
          <w:p>
            <w:pPr>
              <w:rPr>
                <w:rFonts w:eastAsiaTheme="minorHAnsi"/>
                <w:color w:val="0D0D0D"/>
                <w:w w:val="95"/>
                <w:sz w:val="14"/>
                <w:szCs w:val="16"/>
                <w14:textFill>
                  <w14:gradFill>
                    <w14:gsLst>
                      <w14:gs w14:pos="0">
                        <w14:schemeClr w14:val="dk1"/>
                      </w14:gs>
                      <w14:gs w14:pos="100000">
                        <w14:schemeClr w14:val="dk1"/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eastAsiaTheme="minorHAnsi"/>
                <w:color w:val="0D0D0D"/>
                <w:w w:val="95"/>
                <w:sz w:val="14"/>
                <w:szCs w:val="16"/>
                <w14:textFill>
                  <w14:gradFill>
                    <w14:gsLst>
                      <w14:gs w14:pos="0">
                        <w14:schemeClr w14:val="dk1"/>
                      </w14:gs>
                      <w14:gs w14:pos="100000">
                        <w14:schemeClr w14:val="dk1"/>
                      </w14:gs>
                    </w14:gsLst>
                    <w14:lin w14:ang="5400000" w14:scaled="0"/>
                  </w14:gradFill>
                </w14:textFill>
              </w:rPr>
              <w:t>주1</w:t>
            </w:r>
            <w:r>
              <w:rPr>
                <w:rFonts w:eastAsiaTheme="minorHAnsi"/>
                <w:color w:val="0D0D0D"/>
                <w:w w:val="95"/>
                <w:sz w:val="14"/>
                <w:szCs w:val="16"/>
                <w14:textFill>
                  <w14:gradFill>
                    <w14:gsLst>
                      <w14:gs w14:pos="0">
                        <w14:schemeClr w14:val="dk1"/>
                      </w14:gs>
                      <w14:gs w14:pos="100000">
                        <w14:schemeClr w14:val="dk1"/>
                      </w14:gs>
                    </w14:gsLst>
                    <w14:lin w14:ang="5400000" w14:scaled="0"/>
                  </w14:gradFill>
                </w14:textFill>
              </w:rPr>
              <w:t xml:space="preserve">) </w:t>
            </w:r>
            <w:r>
              <w:rPr>
                <w:rFonts w:eastAsiaTheme="minorHAnsi"/>
                <w:color w:val="0D0D0D"/>
                <w:w w:val="95"/>
                <w:sz w:val="14"/>
                <w:szCs w:val="16"/>
                <w14:textFill>
                  <w14:gradFill>
                    <w14:gsLst>
                      <w14:gs w14:pos="0">
                        <w14:schemeClr w14:val="dk1"/>
                      </w14:gs>
                      <w14:gs w14:pos="100000">
                        <w14:schemeClr w14:val="dk1"/>
                      </w14:gs>
                    </w14:gsLst>
                    <w14:lin w14:ang="5400000" w14:scaled="0"/>
                  </w14:gradFill>
                </w14:textFill>
              </w:rPr>
              <w:t>주식수 및 공모 지분율은 상장예정 주식수(보통주)</w:t>
            </w:r>
            <w:r>
              <w:rPr>
                <w:rFonts w:eastAsiaTheme="minorHAnsi"/>
                <w:color w:val="0D0D0D"/>
                <w:w w:val="95"/>
                <w:sz w:val="14"/>
                <w:szCs w:val="16"/>
                <w14:textFill>
                  <w14:gradFill>
                    <w14:gsLst>
                      <w14:gs w14:pos="0">
                        <w14:schemeClr w14:val="dk1"/>
                      </w14:gs>
                      <w14:gs w14:pos="100000">
                        <w14:schemeClr w14:val="dk1"/>
                      </w14:gs>
                    </w14:gsLst>
                    <w14:lin w14:ang="5400000" w14:scaled="0"/>
                  </w14:gradFill>
                </w14:textFill>
              </w:rPr>
              <w:t xml:space="preserve"> </w:t>
            </w:r>
            <w:r>
              <w:rPr>
                <w:rFonts w:eastAsiaTheme="minorHAnsi"/>
                <w:color w:val="0D0D0D"/>
                <w:w w:val="95"/>
                <w:sz w:val="14"/>
                <w:szCs w:val="16"/>
                <w14:textFill>
                  <w14:gradFill>
                    <w14:gsLst>
                      <w14:gs w14:pos="0">
                        <w14:schemeClr w14:val="dk1"/>
                      </w14:gs>
                      <w14:gs w14:pos="100000">
                        <w14:schemeClr w14:val="dk1"/>
                      </w14:gs>
                    </w14:gsLst>
                    <w14:lin w14:ang="5400000" w14:scaled="0"/>
                  </w14:gradFill>
                </w14:textFill>
              </w:rPr>
              <w:t>기준임</w:t>
            </w:r>
          </w:p>
          <w:p>
            <w:pPr>
              <w:rPr>
                <w:rFonts w:eastAsiaTheme="minorHAnsi"/>
                <w:color w:val="0D0D0D"/>
                <w:w w:val="95"/>
                <w:sz w:val="14"/>
                <w:szCs w:val="16"/>
                <w14:textFill>
                  <w14:gradFill>
                    <w14:gsLst>
                      <w14:gs w14:pos="0">
                        <w14:schemeClr w14:val="dk1"/>
                      </w14:gs>
                      <w14:gs w14:pos="100000">
                        <w14:schemeClr w14:val="dk1"/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eastAsiaTheme="minorHAnsi"/>
                <w:color w:val="0D0D0D"/>
                <w:w w:val="95"/>
                <w:sz w:val="14"/>
                <w:szCs w:val="16"/>
                <w14:textFill>
                  <w14:gradFill>
                    <w14:gsLst>
                      <w14:gs w14:pos="0">
                        <w14:schemeClr w14:val="dk1"/>
                      </w14:gs>
                      <w14:gs w14:pos="100000">
                        <w14:schemeClr w14:val="dk1"/>
                      </w14:gs>
                    </w14:gsLst>
                    <w14:lin w14:ang="5400000" w14:scaled="0"/>
                  </w14:gradFill>
                </w14:textFill>
              </w:rPr>
              <w:t>주2</w:t>
            </w:r>
            <w:r>
              <w:rPr>
                <w:rFonts w:eastAsiaTheme="minorHAnsi"/>
                <w:color w:val="0D0D0D"/>
                <w:w w:val="95"/>
                <w:sz w:val="14"/>
                <w:szCs w:val="16"/>
                <w14:textFill>
                  <w14:gradFill>
                    <w14:gsLst>
                      <w14:gs w14:pos="0">
                        <w14:schemeClr w14:val="dk1"/>
                      </w14:gs>
                      <w14:gs w14:pos="100000">
                        <w14:schemeClr w14:val="dk1"/>
                      </w14:gs>
                    </w14:gsLst>
                    <w14:lin w14:ang="5400000" w14:scaled="0"/>
                  </w14:gradFill>
                </w14:textFill>
              </w:rPr>
              <w:t xml:space="preserve">) </w:t>
            </w:r>
            <w:r>
              <w:rPr>
                <w:rFonts w:eastAsiaTheme="minorHAnsi"/>
                <w:color w:val="0D0D0D"/>
                <w:w w:val="95"/>
                <w:sz w:val="14"/>
                <w:szCs w:val="16"/>
                <w14:textFill>
                  <w14:gradFill>
                    <w14:gsLst>
                      <w14:gs w14:pos="0">
                        <w14:schemeClr w14:val="dk1"/>
                      </w14:gs>
                      <w14:gs w14:pos="100000">
                        <w14:schemeClr w14:val="dk1"/>
                      </w14:gs>
                    </w14:gsLst>
                    <w14:lin w14:ang="5400000" w14:scaled="0"/>
                  </w14:gradFill>
                </w14:textFill>
              </w:rPr>
              <w:t>미래에셋P</w:t>
            </w:r>
            <w:r>
              <w:rPr>
                <w:rFonts w:eastAsiaTheme="minorHAnsi"/>
                <w:color w:val="0D0D0D"/>
                <w:w w:val="95"/>
                <w:sz w:val="14"/>
                <w:szCs w:val="16"/>
                <w14:textFill>
                  <w14:gradFill>
                    <w14:gsLst>
                      <w14:gs w14:pos="0">
                        <w14:schemeClr w14:val="dk1"/>
                      </w14:gs>
                      <w14:gs w14:pos="100000">
                        <w14:schemeClr w14:val="dk1"/>
                      </w14:gs>
                    </w14:gsLst>
                    <w14:lin w14:ang="5400000" w14:scaled="0"/>
                  </w14:gradFill>
                </w14:textFill>
              </w:rPr>
              <w:t>E(</w:t>
            </w:r>
            <w:r>
              <w:rPr>
                <w:rFonts w:eastAsiaTheme="minorHAnsi"/>
                <w:color w:val="0D0D0D"/>
                <w:w w:val="95"/>
                <w:sz w:val="14"/>
                <w:szCs w:val="16"/>
                <w14:textFill>
                  <w14:gradFill>
                    <w14:gsLst>
                      <w14:gs w14:pos="0">
                        <w14:schemeClr w14:val="dk1"/>
                      </w14:gs>
                      <w14:gs w14:pos="100000">
                        <w14:schemeClr w14:val="dk1"/>
                      </w14:gs>
                    </w14:gsLst>
                    <w14:lin w14:ang="5400000" w14:scaled="0"/>
                  </w14:gradFill>
                </w14:textFill>
              </w:rPr>
              <w:t>오딘제1</w:t>
            </w:r>
            <w:r>
              <w:rPr>
                <w:rFonts w:eastAsiaTheme="minorHAnsi"/>
                <w:color w:val="0D0D0D"/>
                <w:w w:val="95"/>
                <w:sz w:val="14"/>
                <w:szCs w:val="16"/>
                <w14:textFill>
                  <w14:gradFill>
                    <w14:gsLst>
                      <w14:gs w14:pos="0">
                        <w14:schemeClr w14:val="dk1"/>
                      </w14:gs>
                      <w14:gs w14:pos="100000">
                        <w14:schemeClr w14:val="dk1"/>
                      </w14:gs>
                    </w14:gsLst>
                    <w14:lin w14:ang="5400000" w14:scaled="0"/>
                  </w14:gradFill>
                </w14:textFill>
              </w:rPr>
              <w:t>0</w:t>
            </w:r>
            <w:r>
              <w:rPr>
                <w:rFonts w:eastAsiaTheme="minorHAnsi"/>
                <w:color w:val="0D0D0D"/>
                <w:w w:val="95"/>
                <w:sz w:val="14"/>
                <w:szCs w:val="16"/>
                <w14:textFill>
                  <w14:gradFill>
                    <w14:gsLst>
                      <w14:gs w14:pos="0">
                        <w14:schemeClr w14:val="dk1"/>
                      </w14:gs>
                      <w14:gs w14:pos="100000">
                        <w14:schemeClr w14:val="dk1"/>
                      </w14:gs>
                    </w14:gsLst>
                    <w14:lin w14:ang="5400000" w14:scaled="0"/>
                  </w14:gradFill>
                </w14:textFill>
              </w:rPr>
              <w:t>차(유)</w:t>
            </w:r>
            <w:r>
              <w:rPr>
                <w:rFonts w:eastAsiaTheme="minorHAnsi"/>
                <w:color w:val="0D0D0D"/>
                <w:w w:val="95"/>
                <w:sz w:val="14"/>
                <w:szCs w:val="16"/>
                <w14:textFill>
                  <w14:gradFill>
                    <w14:gsLst>
                      <w14:gs w14:pos="0">
                        <w14:schemeClr w14:val="dk1"/>
                      </w14:gs>
                      <w14:gs w14:pos="100000">
                        <w14:schemeClr w14:val="dk1"/>
                      </w14:gs>
                    </w14:gsLst>
                    <w14:lin w14:ang="5400000" w14:scaled="0"/>
                  </w14:gradFill>
                </w14:textFill>
              </w:rPr>
              <w:t>), H&amp;Q</w:t>
            </w:r>
            <w:r>
              <w:rPr>
                <w:rFonts w:eastAsiaTheme="minorHAnsi"/>
                <w:color w:val="0D0D0D"/>
                <w:w w:val="95"/>
                <w:sz w:val="14"/>
                <w:szCs w:val="16"/>
                <w14:textFill>
                  <w14:gradFill>
                    <w14:gsLst>
                      <w14:gs w14:pos="0">
                        <w14:schemeClr w14:val="dk1"/>
                      </w14:gs>
                      <w14:gs w14:pos="100000">
                        <w14:schemeClr w14:val="dk1"/>
                      </w14:gs>
                    </w14:gsLst>
                    <w14:lin w14:ang="5400000" w14:scaled="0"/>
                  </w14:gradFill>
                </w14:textFill>
              </w:rPr>
              <w:t>코리아(메디카홀딩스(유)</w:t>
            </w:r>
            <w:r>
              <w:rPr>
                <w:rFonts w:eastAsiaTheme="minorHAnsi"/>
                <w:color w:val="0D0D0D"/>
                <w:w w:val="95"/>
                <w:sz w:val="14"/>
                <w:szCs w:val="16"/>
                <w14:textFill>
                  <w14:gradFill>
                    <w14:gsLst>
                      <w14:gs w14:pos="0">
                        <w14:schemeClr w14:val="dk1"/>
                      </w14:gs>
                      <w14:gs w14:pos="100000">
                        <w14:schemeClr w14:val="dk1"/>
                      </w14:gs>
                    </w14:gsLst>
                    <w14:lin w14:ang="5400000" w14:scaled="0"/>
                  </w14:gradFill>
                </w14:textFill>
              </w:rPr>
              <w:t>),</w:t>
            </w:r>
            <w:r>
              <w:rPr>
                <w:rFonts w:eastAsiaTheme="minorHAnsi"/>
                <w:color w:val="0D0D0D"/>
                <w:w w:val="95"/>
                <w:sz w:val="14"/>
                <w:szCs w:val="16"/>
                <w14:textFill>
                  <w14:gradFill>
                    <w14:gsLst>
                      <w14:gs w14:pos="0">
                        <w14:schemeClr w14:val="dk1"/>
                      </w14:gs>
                      <w14:gs w14:pos="100000">
                        <w14:schemeClr w14:val="dk1"/>
                      </w14:gs>
                    </w14:gsLst>
                    <w14:lin w14:ang="5400000" w14:scaled="0"/>
                  </w14:gradFill>
                </w14:textFill>
              </w:rPr>
              <w:br/>
            </w:r>
            <w:r>
              <w:rPr>
                <w:rFonts w:eastAsiaTheme="minorHAnsi"/>
                <w:color w:val="0D0D0D"/>
                <w:w w:val="95"/>
                <w:sz w:val="14"/>
                <w:szCs w:val="16"/>
                <w14:textFill>
                  <w14:gradFill>
                    <w14:gsLst>
                      <w14:gs w14:pos="0">
                        <w14:schemeClr w14:val="dk1"/>
                      </w14:gs>
                      <w14:gs w14:pos="100000">
                        <w14:schemeClr w14:val="dk1"/>
                      </w14:gs>
                    </w14:gsLst>
                    <w14:lin w14:ang="5400000" w14:scaled="0"/>
                  </w14:gradFill>
                </w14:textFill>
              </w:rPr>
              <w:t>스틱인베스트먼트(스틱스페셜시츄에이션헬스케어(유)</w:t>
            </w:r>
            <w:r>
              <w:rPr>
                <w:rFonts w:eastAsiaTheme="minorHAnsi"/>
                <w:color w:val="0D0D0D"/>
                <w:w w:val="95"/>
                <w:sz w:val="14"/>
                <w:szCs w:val="16"/>
                <w14:textFill>
                  <w14:gradFill>
                    <w14:gsLst>
                      <w14:gs w14:pos="0">
                        <w14:schemeClr w14:val="dk1"/>
                      </w14:gs>
                      <w14:gs w14:pos="100000">
                        <w14:schemeClr w14:val="dk1"/>
                      </w14:gs>
                    </w14:gsLst>
                    <w14:lin w14:ang="5400000" w14:scaled="0"/>
                  </w14:gradFill>
                </w14:textFill>
              </w:rPr>
              <w:t>)</w:t>
            </w:r>
          </w:p>
        </w:tc>
      </w:tr>
      <w:tr>
        <w:tc>
          <w:tcPr>
            <w:tcW w:w="5000" w:type="pct"/>
            <w:gridSpan w:val="3"/>
            <w:tcBorders>
              <w:bottom w:val="single" w:sz="4" w:space="0" w:color="auto"/>
            </w:tcBorders>
            <w:vAlign w:val="center"/>
          </w:tcPr>
          <w:tbl>
            <w:tblPr>
              <w:tblStyle w:val="afffe"/>
              <w:tblW w:w="5000" w:type="pct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ook w:val="04A0" w:firstRow="1" w:lastRow="0" w:firstColumn="1" w:lastColumn="0" w:noHBand="0" w:noVBand="1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466"/>
            </w:tblGrid>
            <w:tr>
              <w:tc>
                <w:tcPr>
                  <w:tcW w:w="5000" w:type="pct"/>
                  <w:tcBorders>
                    <w:bottom w:val="single" w:sz="4" w:space="0" w:color="auto"/>
                  </w:tcBorders>
                  <w:vAlign w:val="center"/>
                </w:tcPr>
                <w:p>
                  <w:pPr>
                    <w:rPr>
                      <w:rFonts w:eastAsiaTheme="minorHAnsi"/>
                      <w:b/>
                      <w:color w:val="002060"/>
                      <w:w w:val="95"/>
                      <w:sz w:val="18"/>
                      <w:szCs w:val="18"/>
                      <w14:textFill>
                        <w14:gradFill>
                          <w14:gsLst>
                            <w14:gs w14:pos="0">
                              <w14:schemeClr w14:val="dk1"/>
                            </w14:gs>
                            <w14:gs w14:pos="100000">
                              <w14:schemeClr w14:val="dk1"/>
                            </w14:gs>
                          </w14:gsLst>
                          <w14:lin w14:ang="5400000" w14:scaled="0"/>
                        </w14:gradFill>
                      </w14:textFill>
                    </w:rPr>
                  </w:pPr>
                  <w:r>
                    <w:rPr>
                      <w:rFonts w:eastAsiaTheme="minorHAnsi"/>
                      <w:b/>
                      <w:color w:val="002060"/>
                      <w:w w:val="95"/>
                      <w:sz w:val="18"/>
                      <w:szCs w:val="18"/>
                      <w14:textFill>
                        <w14:gradFill>
                          <w14:gsLst>
                            <w14:gs w14:pos="0">
                              <w14:schemeClr w14:val="dk1"/>
                            </w14:gs>
                            <w14:gs w14:pos="100000">
                              <w14:schemeClr w14:val="dk1"/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도표3</w:t>
                  </w:r>
                  <w:r>
                    <w:rPr>
                      <w:rFonts w:eastAsiaTheme="minorHAnsi"/>
                      <w:b/>
                      <w:color w:val="002060"/>
                      <w:w w:val="95"/>
                      <w:sz w:val="18"/>
                      <w:szCs w:val="18"/>
                      <w14:textFill>
                        <w14:gradFill>
                          <w14:gsLst>
                            <w14:gs w14:pos="0">
                              <w14:schemeClr w14:val="dk1"/>
                            </w14:gs>
                            <w14:gs w14:pos="100000">
                              <w14:schemeClr w14:val="dk1"/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 xml:space="preserve">. </w:t>
                  </w:r>
                  <w:r>
                    <w:rPr>
                      <w:rFonts w:eastAsiaTheme="minorHAnsi"/>
                      <w:b/>
                      <w:color w:val="002060"/>
                      <w:w w:val="95"/>
                      <w:sz w:val="18"/>
                      <w:szCs w:val="18"/>
                      <w14:textFill>
                        <w14:gradFill>
                          <w14:gsLst>
                            <w14:gs w14:pos="0">
                              <w14:schemeClr w14:val="dk1"/>
                            </w14:gs>
                            <w14:gs w14:pos="100000">
                              <w14:schemeClr w14:val="dk1"/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 xml:space="preserve">에이치케이이노엔 </w:t>
                  </w:r>
                  <w:r>
                    <w:rPr>
                      <w:rFonts w:eastAsiaTheme="minorHAnsi"/>
                      <w:b/>
                      <w:color w:val="002060"/>
                      <w:w w:val="95"/>
                      <w:sz w:val="18"/>
                      <w:szCs w:val="18"/>
                      <w14:textFill>
                        <w14:gradFill>
                          <w14:gsLst>
                            <w14:gs w14:pos="0">
                              <w14:schemeClr w14:val="dk1"/>
                            </w14:gs>
                            <w14:gs w14:pos="100000">
                              <w14:schemeClr w14:val="dk1"/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 xml:space="preserve">R&amp;D </w:t>
                  </w:r>
                  <w:r>
                    <w:rPr>
                      <w:rFonts w:eastAsiaTheme="minorHAnsi"/>
                      <w:b/>
                      <w:color w:val="002060"/>
                      <w:w w:val="95"/>
                      <w:sz w:val="18"/>
                      <w:szCs w:val="18"/>
                      <w14:textFill>
                        <w14:gradFill>
                          <w14:gsLst>
                            <w14:gs w14:pos="0">
                              <w14:schemeClr w14:val="dk1"/>
                            </w14:gs>
                            <w14:gs w14:pos="100000">
                              <w14:schemeClr w14:val="dk1"/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파이프라인</w:t>
                  </w:r>
                </w:p>
              </w:tc>
            </w:tr>
            <w:tr>
              <w:tc>
                <w:tcPr>
                  <w:tcW w:w="5000" w:type="pct"/>
                  <w:tcBorders>
                    <w:top w:val="single" w:sz="4" w:space="0" w:color="auto"/>
                  </w:tcBorders>
                </w:tcPr>
                <w:p>
                  <w:pPr>
                    <w:rPr>
                      <w:rFonts w:eastAsiaTheme="minorHAnsi"/>
                      <w:color w:val="0D0D0D"/>
                      <w:w w:val="95"/>
                      <w:sz w:val="6"/>
                      <w:szCs w:val="6"/>
                      <w14:textFill>
                        <w14:gradFill>
                          <w14:gsLst>
                            <w14:gs w14:pos="0">
                              <w14:schemeClr w14:val="dk1"/>
                            </w14:gs>
                            <w14:gs w14:pos="100000">
                              <w14:schemeClr w14:val="dk1"/>
                            </w14:gs>
                          </w14:gsLst>
                          <w14:lin w14:ang="5400000" w14:scaled="0"/>
                        </w14:gradFill>
                      </w14:textFill>
                    </w:rPr>
                  </w:pPr>
                </w:p>
              </w:tc>
            </w:tr>
            <w:tr>
              <w:tc>
                <w:tcPr>
                  <w:tcW w:w="5000" w:type="pct"/>
                  <w:vAlign w:val="center"/>
                </w:tcPr>
                <w:p>
                  <w:pPr>
                    <w:jc w:val="center"/>
                    <w:rPr>
                      <w:rFonts w:eastAsiaTheme="minorHAnsi"/>
                      <w:color w:val="0D0D0D"/>
                      <w:w w:val="95"/>
                      <w:sz w:val="14"/>
                      <w:szCs w:val="16"/>
                      <w14:textFill>
                        <w14:gradFill>
                          <w14:gsLst>
                            <w14:gs w14:pos="0">
                              <w14:schemeClr w14:val="dk1"/>
                            </w14:gs>
                            <w14:gs w14:pos="100000">
                              <w14:schemeClr w14:val="dk1"/>
                            </w14:gs>
                          </w14:gsLst>
                          <w14:lin w14:ang="5400000" w14:scaled="0"/>
                        </w14:gradFill>
                      </w14:textFill>
                    </w:rPr>
                  </w:pPr>
                  <w:r>
                    <w:rPr>
                      <w:rFonts w:eastAsiaTheme="minorHAnsi"/>
                      <w:noProof/>
                    </w:rPr>
                    <w:drawing>
                      <wp:inline distT="0" distB="0" distL="0" distR="0">
                        <wp:extent cx="6645910" cy="3526790"/>
                        <wp:effectExtent l="0" t="0" r="0" b="0"/>
                        <wp:docPr id="1033" name="shape1033" hidden="0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이미지"/>
                                <pic:cNvPicPr preferRelativeResize="1"/>
                              </pic:nvPicPr>
                              <pic:blipFill>
                                <a:blip r:embed="rId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645910" cy="352679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rPr>
                <w:trHeight w:val="81" w:hRule="atLeast"/>
              </w:trPr>
              <w:tc>
                <w:tcPr>
                  <w:tcW w:w="5000" w:type="pct"/>
                  <w:tcBorders>
                    <w:bottom w:val="single" w:sz="4" w:space="0" w:color="auto"/>
                  </w:tcBorders>
                </w:tcPr>
                <w:p>
                  <w:pPr>
                    <w:rPr>
                      <w:rFonts w:eastAsiaTheme="minorHAnsi"/>
                      <w:color w:val="0D0D0D"/>
                      <w:w w:val="95"/>
                      <w:sz w:val="6"/>
                      <w:szCs w:val="6"/>
                      <w14:textFill>
                        <w14:gradFill>
                          <w14:gsLst>
                            <w14:gs w14:pos="0">
                              <w14:schemeClr w14:val="dk1"/>
                            </w14:gs>
                            <w14:gs w14:pos="100000">
                              <w14:schemeClr w14:val="dk1"/>
                            </w14:gs>
                          </w14:gsLst>
                          <w14:lin w14:ang="5400000" w14:scaled="0"/>
                        </w14:gradFill>
                      </w14:textFill>
                    </w:rPr>
                  </w:pPr>
                </w:p>
              </w:tc>
            </w:tr>
            <w:tr>
              <w:tc>
                <w:tcPr>
                  <w:tcW w:w="5000" w:type="pct"/>
                  <w:tcBorders>
                    <w:top w:val="single" w:sz="4" w:space="0" w:color="auto"/>
                  </w:tcBorders>
                </w:tcPr>
                <w:p>
                  <w:pPr>
                    <w:rPr>
                      <w:rFonts w:eastAsiaTheme="minorHAnsi"/>
                      <w:color w:val="0D0D0D"/>
                      <w:w w:val="95"/>
                      <w:sz w:val="14"/>
                      <w:szCs w:val="16"/>
                      <w14:textFill>
                        <w14:gradFill>
                          <w14:gsLst>
                            <w14:gs w14:pos="0">
                              <w14:schemeClr w14:val="dk1"/>
                            </w14:gs>
                            <w14:gs w14:pos="100000">
                              <w14:schemeClr w14:val="dk1"/>
                            </w14:gs>
                          </w14:gsLst>
                          <w14:lin w14:ang="5400000" w14:scaled="0"/>
                        </w14:gradFill>
                      </w14:textFill>
                    </w:rPr>
                  </w:pPr>
                  <w:r>
                    <w:rPr>
                      <w:rFonts w:eastAsiaTheme="minorHAnsi"/>
                      <w:color w:val="0D0D0D"/>
                      <w:w w:val="95"/>
                      <w:sz w:val="14"/>
                      <w:szCs w:val="16"/>
                      <w14:textFill>
                        <w14:gradFill>
                          <w14:gsLst>
                            <w14:gs w14:pos="0">
                              <w14:schemeClr w14:val="dk1"/>
                            </w14:gs>
                            <w14:gs w14:pos="100000">
                              <w14:schemeClr w14:val="dk1"/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자료</w:t>
                  </w:r>
                  <w:r>
                    <w:rPr>
                      <w:rFonts w:eastAsiaTheme="minorHAnsi"/>
                      <w:color w:val="0D0D0D"/>
                      <w:w w:val="95"/>
                      <w:sz w:val="14"/>
                      <w:szCs w:val="16"/>
                      <w14:textFill>
                        <w14:gradFill>
                          <w14:gsLst>
                            <w14:gs w14:pos="0">
                              <w14:schemeClr w14:val="dk1"/>
                            </w14:gs>
                            <w14:gs w14:pos="100000">
                              <w14:schemeClr w14:val="dk1"/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 xml:space="preserve">: </w:t>
                  </w:r>
                  <w:r>
                    <w:rPr>
                      <w:rFonts w:eastAsiaTheme="minorHAnsi"/>
                      <w:color w:val="0D0D0D"/>
                      <w:w w:val="95"/>
                      <w:sz w:val="14"/>
                      <w:szCs w:val="16"/>
                      <w14:textFill>
                        <w14:gradFill>
                          <w14:gsLst>
                            <w14:gs w14:pos="0">
                              <w14:schemeClr w14:val="dk1"/>
                            </w14:gs>
                            <w14:gs w14:pos="100000">
                              <w14:schemeClr w14:val="dk1"/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에이치케이이노엔 ,</w:t>
                  </w:r>
                  <w:r>
                    <w:rPr>
                      <w:rFonts w:eastAsiaTheme="minorHAnsi"/>
                      <w:color w:val="0D0D0D"/>
                      <w:w w:val="95"/>
                      <w:sz w:val="14"/>
                      <w:szCs w:val="16"/>
                      <w14:textFill>
                        <w14:gradFill>
                          <w14:gsLst>
                            <w14:gs w14:pos="0">
                              <w14:schemeClr w14:val="dk1"/>
                            </w14:gs>
                            <w14:gs w14:pos="100000">
                              <w14:schemeClr w14:val="dk1"/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 xml:space="preserve"> IR KUDOS</w:t>
                  </w:r>
                </w:p>
              </w:tc>
            </w:tr>
          </w:tbl>
          <w:p>
            <w:pPr>
              <w:rPr>
                <w:rFonts w:eastAsiaTheme="minorHAnsi"/>
                <w:b/>
                <w:color w:val="002060"/>
                <w:w w:val="95"/>
                <w:sz w:val="18"/>
                <w:szCs w:val="18"/>
                <w14:textFill>
                  <w14:gradFill>
                    <w14:gsLst>
                      <w14:gs w14:pos="0">
                        <w14:schemeClr w14:val="dk1"/>
                      </w14:gs>
                      <w14:gs w14:pos="100000">
                        <w14:schemeClr w14:val="dk1"/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</w:tbl>
    <w:p>
      <w:pPr>
        <w:spacing w:after="0"/>
        <w:rPr>
          <w:rFonts w:eastAsiaTheme="minorHAnsi"/>
          <w:color w:val="0D0D0D"/>
          <w:w w:val="90"/>
          <w:sz w:val="10"/>
          <w:szCs w:val="12"/>
        </w:rPr>
      </w:pPr>
    </w:p>
    <w:p>
      <w:pPr>
        <w:spacing w:after="0"/>
        <w:rPr>
          <w:rFonts w:eastAsiaTheme="minorHAnsi"/>
          <w:color w:val="0D0D0D"/>
          <w:w w:val="90"/>
          <w:sz w:val="10"/>
          <w:szCs w:val="12"/>
        </w:rPr>
      </w:pPr>
    </w:p>
    <w:p>
      <w:pPr>
        <w:spacing w:after="0"/>
        <w:rPr>
          <w:rFonts w:eastAsiaTheme="minorHAnsi"/>
          <w:color w:val="0D0D0D"/>
          <w:w w:val="90"/>
          <w:sz w:val="10"/>
          <w:szCs w:val="12"/>
        </w:rPr>
      </w:pPr>
    </w:p>
    <w:p>
      <w:pPr>
        <w:spacing w:after="0"/>
        <w:rPr>
          <w:rFonts w:eastAsiaTheme="minorHAnsi"/>
          <w:color w:val="0D0D0D"/>
          <w:w w:val="90"/>
          <w:sz w:val="10"/>
          <w:szCs w:val="12"/>
        </w:rPr>
      </w:pPr>
    </w:p>
    <w:p>
      <w:pPr>
        <w:spacing w:after="0"/>
        <w:rPr>
          <w:rFonts w:eastAsiaTheme="minorHAnsi"/>
          <w:color w:val="0D0D0D"/>
          <w:w w:val="90"/>
          <w:sz w:val="10"/>
          <w:szCs w:val="12"/>
        </w:rPr>
      </w:pPr>
    </w:p>
    <w:p>
      <w:pPr>
        <w:spacing w:after="0"/>
        <w:rPr>
          <w:rFonts w:eastAsiaTheme="minorHAnsi"/>
          <w:color w:val="0D0D0D"/>
          <w:w w:val="90"/>
          <w:sz w:val="10"/>
          <w:szCs w:val="12"/>
        </w:rPr>
      </w:pPr>
    </w:p>
    <w:p>
      <w:pPr>
        <w:spacing w:after="0"/>
        <w:rPr>
          <w:rFonts w:eastAsiaTheme="minorHAnsi"/>
          <w:color w:val="0D0D0D"/>
          <w:w w:val="90"/>
          <w:sz w:val="10"/>
          <w:szCs w:val="12"/>
        </w:rPr>
      </w:pPr>
    </w:p>
    <w:tbl>
      <w:tblPr>
        <w:tblStyle w:val="afffe"/>
        <w:tblW w:w="5000" w:type="pct"/>
        <w:tblBorders>
          <w:top w:val="none"/>
          <w:left w:val="none"/>
          <w:bottom w:val="none"/>
          <w:right w:val="none"/>
          <w:insideH w:val="none"/>
          <w:insideV w:val="none"/>
        </w:tblBorders>
        <w:tblLook w:val="04A0" w:firstRow="1" w:lastRow="0" w:firstColumn="1" w:lastColumn="0" w:noHBand="0" w:noVBand="1"/>
        <w:tblCellMar>
          <w:top w:w="0" w:type="dxa"/>
          <w:left w:w="0" w:type="dxa"/>
          <w:bottom w:w="0" w:type="dxa"/>
          <w:right w:w="0" w:type="dxa"/>
        </w:tblCellMar>
      </w:tblPr>
      <w:tblGrid>
        <w:gridCol w:w="10466"/>
      </w:tblGrid>
      <w:tr>
        <w:trPr>
          <w:trHeight w:val="81" w:hRule="atLeast"/>
        </w:trPr>
        <w:tc>
          <w:tcPr>
            <w:tcW w:w="5000" w:type="pct"/>
            <w:tcBorders>
              <w:bottom w:val="single" w:sz="4" w:space="0" w:color="auto"/>
            </w:tcBorders>
          </w:tcPr>
          <w:tbl>
            <w:tblPr>
              <w:tblStyle w:val="afffe"/>
              <w:tblW w:w="10711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ook w:val="04A0" w:firstRow="1" w:lastRow="0" w:firstColumn="1" w:lastColumn="0" w:noHBand="0" w:noVBand="1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711"/>
            </w:tblGrid>
            <w:tr>
              <w:trPr>
                <w:trHeight w:val="268" w:hRule="atLeast"/>
              </w:trPr>
              <w:tc>
                <w:tcPr>
                  <w:tcW w:w="472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>
                  <w:pPr>
                    <w:rPr>
                      <w:rFonts w:eastAsiaTheme="minorHAnsi"/>
                      <w:b/>
                      <w:color w:val="002060"/>
                      <w:w w:val="95"/>
                      <w:sz w:val="18"/>
                      <w:szCs w:val="18"/>
                      <w14:textFill>
                        <w14:gradFill>
                          <w14:gsLst>
                            <w14:gs w14:pos="0">
                              <w14:schemeClr w14:val="dk1"/>
                            </w14:gs>
                            <w14:gs w14:pos="100000">
                              <w14:schemeClr w14:val="dk1"/>
                            </w14:gs>
                          </w14:gsLst>
                          <w14:lin w14:ang="5400000" w14:scaled="0"/>
                        </w14:gradFill>
                      </w14:textFill>
                    </w:rPr>
                  </w:pPr>
                  <w:r>
                    <w:rPr>
                      <w:rFonts w:eastAsiaTheme="minorHAnsi"/>
                    </w:rPr>
                    <w:br w:type="page"/>
                  </w:r>
                  <w:r>
                    <w:rPr>
                      <w:rFonts w:eastAsiaTheme="minorHAnsi"/>
                    </w:rPr>
                    <w:br w:type="page"/>
                  </w:r>
                  <w:r>
                    <w:rPr>
                      <w:rFonts w:eastAsiaTheme="minorHAnsi"/>
                    </w:rPr>
                    <w:br w:type="page"/>
                  </w:r>
                  <w:r>
                    <w:rPr>
                      <w:rFonts w:eastAsiaTheme="minorHAnsi"/>
                      <w:b/>
                      <w:color w:val="002060"/>
                      <w:w w:val="95"/>
                      <w:sz w:val="18"/>
                      <w:szCs w:val="16"/>
                      <w14:textFill>
                        <w14:gradFill>
                          <w14:gsLst>
                            <w14:gs w14:pos="0">
                              <w14:schemeClr w14:val="dk1"/>
                            </w14:gs>
                            <w14:gs w14:pos="100000">
                              <w14:schemeClr w14:val="dk1"/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도표5. 재무제표(손익계산서)</w:t>
                  </w:r>
                </w:p>
              </w:tc>
            </w:tr>
            <w:tr>
              <w:trPr>
                <w:trHeight w:val="193" w:hRule="atLeast"/>
              </w:trPr>
              <w:tc>
                <w:tcPr>
                  <w:tcW w:w="4720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>
                  <w:pPr>
                    <w:ind w:right="264"/>
                    <w:jc w:val="right"/>
                    <w:rPr>
                      <w:rFonts w:eastAsiaTheme="minorHAnsi"/>
                      <w:color w:val="0D0D0D"/>
                      <w:w w:val="95"/>
                      <w:sz w:val="14"/>
                      <w:szCs w:val="14"/>
                      <w14:textFill>
                        <w14:gradFill>
                          <w14:gsLst>
                            <w14:gs w14:pos="0">
                              <w14:schemeClr w14:val="dk1"/>
                            </w14:gs>
                            <w14:gs w14:pos="100000">
                              <w14:schemeClr w14:val="dk1"/>
                            </w14:gs>
                          </w14:gsLst>
                          <w14:lin w14:ang="5400000" w14:scaled="0"/>
                        </w14:gradFill>
                      </w14:textFill>
                    </w:rPr>
                  </w:pPr>
                  <w:r>
                    <w:rPr>
                      <w:rFonts w:eastAsiaTheme="minorHAnsi"/>
                      <w:color w:val="0D0D0D"/>
                      <w:w w:val="95"/>
                      <w:sz w:val="14"/>
                      <w:szCs w:val="14"/>
                      <w14:textFill>
                        <w14:gradFill>
                          <w14:gsLst>
                            <w14:gs w14:pos="0">
                              <w14:schemeClr w14:val="dk1"/>
                            </w14:gs>
                            <w14:gs w14:pos="100000">
                              <w14:schemeClr w14:val="dk1"/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단위: 원</w:t>
                  </w:r>
                </w:p>
                <w:p>
                  <w:pPr>
                    <w:jc w:val="right"/>
                    <w:rPr>
                      <w:rFonts w:eastAsiaTheme="minorHAnsi"/>
                      <w:color w:val="0D0D0D"/>
                      <w:w w:val="95"/>
                      <w:sz w:val="14"/>
                      <w:szCs w:val="14"/>
                      <w14:textFill>
                        <w14:gradFill>
                          <w14:gsLst>
                            <w14:gs w14:pos="0">
                              <w14:schemeClr w14:val="dk1"/>
                            </w14:gs>
                            <w14:gs w14:pos="100000">
                              <w14:schemeClr w14:val="dk1"/>
                            </w14:gs>
                          </w14:gsLst>
                          <w14:lin w14:ang="5400000" w14:scaled="0"/>
                        </w14:gradFill>
                      </w14:textFill>
                    </w:rPr>
                  </w:pPr>
                </w:p>
              </w:tc>
            </w:tr>
            <w:tr>
              <w:trPr>
                <w:trHeight w:val="2692" w:hRule="atLeast"/>
              </w:trPr>
              <w:tc>
                <w:tcPr>
                  <w:tcW w:w="4720" w:type="pct"/>
                  <w:vAlign w:val="center"/>
                  <w:hideMark/>
                </w:tcPr>
                <w:tbl>
                  <w:tblPr>
                    <w:tblStyle w:val="afffe"/>
                    <w:tblW w:w="9987" w:type="dxa"/>
                    <w:tblInd w:w="115" w:type="dxa"/>
                    <w:tblLook w:val="04A0" w:firstRow="1" w:lastRow="0" w:firstColumn="1" w:lastColumn="0" w:noHBand="0" w:noVBand="1"/>
                  </w:tblPr>
                  <w:tblGrid>
                    <w:gridCol w:w="3327"/>
                    <w:gridCol w:w="3330"/>
                    <w:gridCol w:w="3330"/>
                  </w:tblGrid>
                  <w:tr>
                    <w:trPr>
                      <w:trHeight w:val="314" w:hRule="atLeast"/>
                    </w:trPr>
                    <w:tc>
                      <w:tcPr>
                        <w:tcW w:w="332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>
                        <w:pPr>
                          <w:jc w:val="center"/>
                          <w:rPr>
                            <w:rFonts w:eastAsiaTheme="minorHAnsi"/>
                            <w:b/>
                            <w:bCs/>
                            <w:color w:val="0D0D0D"/>
                            <w:w w:val="95"/>
                            <w:sz w:val="14"/>
                            <w:szCs w:val="16"/>
                            <w14:textFill>
                              <w14:gradFill>
                                <w14:gsLst>
                                  <w14:gs w14:pos="0">
                                    <w14:schemeClr w14:val="dk1"/>
                                  </w14:gs>
                                  <w14:gs w14:pos="100000">
                                    <w14:schemeClr w14:val="dk1"/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</w:pPr>
                        <w:r>
                          <w:rPr>
                            <w:rFonts w:eastAsiaTheme="minorHAnsi"/>
                            <w:b/>
                            <w:bCs/>
                            <w:color w:val="0D0D0D"/>
                            <w:w w:val="95"/>
                            <w:sz w:val="14"/>
                            <w:szCs w:val="16"/>
                            <w14:textFill>
                              <w14:gradFill>
                                <w14:gsLst>
                                  <w14:gs w14:pos="0">
                                    <w14:schemeClr w14:val="dk1"/>
                                  </w14:gs>
                                  <w14:gs w14:pos="100000">
                                    <w14:schemeClr w14:val="dk1"/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  <w:t>구분</w:t>
                        </w:r>
                      </w:p>
                    </w:tc>
                    <w:tc>
                      <w:tcPr>
                        <w:tcW w:w="33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jc w:val="center"/>
                          <w:rPr>
                            <w:rFonts w:eastAsiaTheme="minorHAnsi"/>
                            <w:b/>
                            <w:bCs/>
                            <w:color w:val="0D0D0D"/>
                            <w:w w:val="95"/>
                            <w:sz w:val="14"/>
                            <w:szCs w:val="16"/>
                            <w14:textFill>
                              <w14:gradFill>
                                <w14:gsLst>
                                  <w14:gs w14:pos="0">
                                    <w14:schemeClr w14:val="dk1"/>
                                  </w14:gs>
                                  <w14:gs w14:pos="100000">
                                    <w14:schemeClr w14:val="dk1"/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</w:pPr>
                        <w:r>
                          <w:rPr>
                            <w:rFonts w:eastAsiaTheme="minorHAnsi"/>
                            <w:b/>
                            <w:bCs/>
                            <w:color w:val="0D0D0D"/>
                            <w:w w:val="95"/>
                            <w:sz w:val="14"/>
                            <w:szCs w:val="16"/>
                            <w14:textFill>
                              <w14:gradFill>
                                <w14:gsLst>
                                  <w14:gs w14:pos="0">
                                    <w14:schemeClr w14:val="dk1"/>
                                  </w14:gs>
                                  <w14:gs w14:pos="100000">
                                    <w14:schemeClr w14:val="dk1"/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  <w:t>제</w:t>
                        </w:r>
                        <w:r>
                          <w:rPr>
                            <w:rFonts w:eastAsiaTheme="minorHAnsi"/>
                            <w:b/>
                            <w:bCs/>
                            <w:color w:val="0D0D0D"/>
                            <w:w w:val="95"/>
                            <w:sz w:val="14"/>
                            <w:szCs w:val="16"/>
                            <w14:textFill>
                              <w14:gradFill>
                                <w14:gsLst>
                                  <w14:gs w14:pos="0">
                                    <w14:schemeClr w14:val="dk1"/>
                                  </w14:gs>
                                  <w14:gs w14:pos="100000">
                                    <w14:schemeClr w14:val="dk1"/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  <w:t>7</w:t>
                        </w:r>
                        <w:r>
                          <w:rPr>
                            <w:rFonts w:eastAsiaTheme="minorHAnsi"/>
                            <w:b/>
                            <w:bCs/>
                            <w:color w:val="0D0D0D"/>
                            <w:w w:val="95"/>
                            <w:sz w:val="14"/>
                            <w:szCs w:val="16"/>
                            <w14:textFill>
                              <w14:gradFill>
                                <w14:gsLst>
                                  <w14:gs w14:pos="0">
                                    <w14:schemeClr w14:val="dk1"/>
                                  </w14:gs>
                                  <w14:gs w14:pos="100000">
                                    <w14:schemeClr w14:val="dk1"/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  <w:t>기 1분기</w:t>
                        </w:r>
                      </w:p>
                    </w:tc>
                    <w:tc>
                      <w:tcPr>
                        <w:tcW w:w="33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jc w:val="center"/>
                          <w:rPr>
                            <w:rFonts w:eastAsiaTheme="minorHAnsi"/>
                            <w:b/>
                            <w:bCs/>
                            <w:color w:val="0D0D0D"/>
                            <w:w w:val="95"/>
                            <w:sz w:val="14"/>
                            <w:szCs w:val="16"/>
                            <w14:textFill>
                              <w14:gradFill>
                                <w14:gsLst>
                                  <w14:gs w14:pos="0">
                                    <w14:schemeClr w14:val="dk1"/>
                                  </w14:gs>
                                  <w14:gs w14:pos="100000">
                                    <w14:schemeClr w14:val="dk1"/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</w:pPr>
                        <w:r>
                          <w:rPr>
                            <w:rFonts w:eastAsiaTheme="minorHAnsi"/>
                            <w:b/>
                            <w:bCs/>
                            <w:color w:val="0D0D0D"/>
                            <w:w w:val="95"/>
                            <w:sz w:val="14"/>
                            <w:szCs w:val="16"/>
                            <w14:textFill>
                              <w14:gradFill>
                                <w14:gsLst>
                                  <w14:gs w14:pos="0">
                                    <w14:schemeClr w14:val="dk1"/>
                                  </w14:gs>
                                  <w14:gs w14:pos="100000">
                                    <w14:schemeClr w14:val="dk1"/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  <w:t>제8기 1분기</w:t>
                        </w:r>
                      </w:p>
                    </w:tc>
                  </w:tr>
                  <w:tr>
                    <w:trPr>
                      <w:trHeight w:val="314" w:hRule="atLeast"/>
                    </w:trPr>
                    <w:tc>
                      <w:tcPr>
                        <w:tcW w:w="332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2F2F2"/>
                        <w:vAlign w:val="center"/>
                      </w:tcPr>
                      <w:p>
                        <w:pPr>
                          <w:jc w:val="center"/>
                          <w:rPr>
                            <w:rFonts w:eastAsiaTheme="minorHAnsi"/>
                            <w:b/>
                            <w:bCs/>
                            <w:color w:val="0D0D0D"/>
                            <w:w w:val="95"/>
                            <w:sz w:val="14"/>
                            <w:szCs w:val="16"/>
                            <w14:textFill>
                              <w14:gradFill>
                                <w14:gsLst>
                                  <w14:gs w14:pos="0">
                                    <w14:schemeClr w14:val="dk1"/>
                                  </w14:gs>
                                  <w14:gs w14:pos="100000">
                                    <w14:schemeClr w14:val="dk1"/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</w:pPr>
                        <w:r>
                          <w:rPr>
                            <w:rFonts w:eastAsiaTheme="minorHAnsi"/>
                            <w:b/>
                            <w:bCs/>
                            <w:color w:val="0D0D0D"/>
                            <w:w w:val="95"/>
                            <w:sz w:val="14"/>
                            <w:szCs w:val="16"/>
                            <w14:textFill>
                              <w14:gradFill>
                                <w14:gsLst>
                                  <w14:gs w14:pos="0">
                                    <w14:schemeClr w14:val="dk1"/>
                                  </w14:gs>
                                  <w14:gs w14:pos="100000">
                                    <w14:schemeClr w14:val="dk1"/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  <w:t>매출액</w:t>
                        </w:r>
                      </w:p>
                    </w:tc>
                    <w:tc>
                      <w:tcPr>
                        <w:tcW w:w="33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2F2F2"/>
                        <w:vAlign w:val="center"/>
                      </w:tcPr>
                      <w:p>
                        <w:pPr>
                          <w:jc w:val="right"/>
                          <w:rPr>
                            <w:rFonts w:eastAsiaTheme="minorHAnsi"/>
                            <w:b/>
                            <w:bCs/>
                            <w:color w:val="0D0D0D"/>
                            <w:w w:val="95"/>
                            <w:sz w:val="14"/>
                            <w:szCs w:val="16"/>
                            <w14:textFill>
                              <w14:gradFill>
                                <w14:gsLst>
                                  <w14:gs w14:pos="0">
                                    <w14:schemeClr w14:val="dk1"/>
                                  </w14:gs>
                                  <w14:gs w14:pos="100000">
                                    <w14:schemeClr w14:val="dk1"/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</w:pPr>
                        <w:r>
                          <w:rPr>
                            <w:rFonts w:eastAsiaTheme="minorHAnsi"/>
                            <w:b/>
                            <w:bCs/>
                            <w:color w:val="0D0D0D"/>
                            <w:w w:val="95"/>
                            <w:sz w:val="14"/>
                            <w:szCs w:val="16"/>
                            <w14:textFill>
                              <w14:gradFill>
                                <w14:gsLst>
                                  <w14:gs w14:pos="0">
                                    <w14:schemeClr w14:val="dk1"/>
                                  </w14:gs>
                                  <w14:gs w14:pos="100000">
                                    <w14:schemeClr w14:val="dk1"/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  <w:t>132,807,608,838</w:t>
                        </w:r>
                      </w:p>
                    </w:tc>
                    <w:tc>
                      <w:tcPr>
                        <w:tcW w:w="33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2F2F2"/>
                        <w:vAlign w:val="center"/>
                      </w:tcPr>
                      <w:p>
                        <w:pPr>
                          <w:jc w:val="right"/>
                          <w:rPr>
                            <w:rFonts w:eastAsiaTheme="minorHAnsi"/>
                            <w:b/>
                            <w:bCs/>
                            <w:color w:val="0D0D0D"/>
                            <w:w w:val="95"/>
                            <w:sz w:val="14"/>
                            <w:szCs w:val="16"/>
                            <w14:textFill>
                              <w14:gradFill>
                                <w14:gsLst>
                                  <w14:gs w14:pos="0">
                                    <w14:schemeClr w14:val="dk1"/>
                                  </w14:gs>
                                  <w14:gs w14:pos="100000">
                                    <w14:schemeClr w14:val="dk1"/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</w:pPr>
                        <w:r>
                          <w:rPr>
                            <w:rFonts w:eastAsiaTheme="minorHAnsi"/>
                            <w:b/>
                            <w:bCs/>
                            <w:color w:val="0D0D0D"/>
                            <w:w w:val="95"/>
                            <w:sz w:val="14"/>
                            <w:szCs w:val="16"/>
                            <w14:textFill>
                              <w14:gradFill>
                                <w14:gsLst>
                                  <w14:gs w14:pos="0">
                                    <w14:schemeClr w14:val="dk1"/>
                                  </w14:gs>
                                  <w14:gs w14:pos="100000">
                                    <w14:schemeClr w14:val="dk1"/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  <w:t>186,838,260,894</w:t>
                        </w:r>
                      </w:p>
                    </w:tc>
                  </w:tr>
                  <w:tr>
                    <w:trPr>
                      <w:trHeight w:val="314" w:hRule="atLeast"/>
                    </w:trPr>
                    <w:tc>
                      <w:tcPr>
                        <w:tcW w:w="332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jc w:val="center"/>
                          <w:rPr>
                            <w:rFonts w:eastAsiaTheme="minorHAnsi"/>
                            <w:color w:val="0D0D0D"/>
                            <w:w w:val="95"/>
                            <w:sz w:val="14"/>
                            <w:szCs w:val="16"/>
                            <w14:textFill>
                              <w14:gradFill>
                                <w14:gsLst>
                                  <w14:gs w14:pos="0">
                                    <w14:schemeClr w14:val="dk1"/>
                                  </w14:gs>
                                  <w14:gs w14:pos="100000">
                                    <w14:schemeClr w14:val="dk1"/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</w:pPr>
                        <w:r>
                          <w:rPr>
                            <w:rFonts w:eastAsiaTheme="minorHAnsi"/>
                            <w:color w:val="0D0D0D"/>
                            <w:w w:val="95"/>
                            <w:sz w:val="14"/>
                            <w:szCs w:val="16"/>
                            <w14:textFill>
                              <w14:gradFill>
                                <w14:gsLst>
                                  <w14:gs w14:pos="0">
                                    <w14:schemeClr w14:val="dk1"/>
                                  </w14:gs>
                                  <w14:gs w14:pos="100000">
                                    <w14:schemeClr w14:val="dk1"/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  <w:t>매출원가</w:t>
                        </w:r>
                      </w:p>
                    </w:tc>
                    <w:tc>
                      <w:tcPr>
                        <w:tcW w:w="33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jc w:val="right"/>
                          <w:rPr>
                            <w:rFonts w:eastAsiaTheme="minorHAnsi"/>
                            <w:color w:val="0D0D0D"/>
                            <w:w w:val="95"/>
                            <w:sz w:val="14"/>
                            <w:szCs w:val="16"/>
                            <w14:textFill>
                              <w14:gradFill>
                                <w14:gsLst>
                                  <w14:gs w14:pos="0">
                                    <w14:schemeClr w14:val="dk1"/>
                                  </w14:gs>
                                  <w14:gs w14:pos="100000">
                                    <w14:schemeClr w14:val="dk1"/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</w:pPr>
                        <w:r>
                          <w:rPr>
                            <w:rFonts w:eastAsiaTheme="minorHAnsi"/>
                            <w:color w:val="0D0D0D"/>
                            <w:w w:val="95"/>
                            <w:sz w:val="14"/>
                            <w:szCs w:val="16"/>
                            <w14:textFill>
                              <w14:gradFill>
                                <w14:gsLst>
                                  <w14:gs w14:pos="0">
                                    <w14:schemeClr w14:val="dk1"/>
                                  </w14:gs>
                                  <w14:gs w14:pos="100000">
                                    <w14:schemeClr w14:val="dk1"/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  <w:t>61,313,757,100</w:t>
                        </w:r>
                      </w:p>
                    </w:tc>
                    <w:tc>
                      <w:tcPr>
                        <w:tcW w:w="33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jc w:val="right"/>
                          <w:rPr>
                            <w:rFonts w:eastAsiaTheme="minorHAnsi"/>
                            <w:color w:val="0D0D0D"/>
                            <w:w w:val="95"/>
                            <w:sz w:val="14"/>
                            <w:szCs w:val="16"/>
                            <w14:textFill>
                              <w14:gradFill>
                                <w14:gsLst>
                                  <w14:gs w14:pos="0">
                                    <w14:schemeClr w14:val="dk1"/>
                                  </w14:gs>
                                  <w14:gs w14:pos="100000">
                                    <w14:schemeClr w14:val="dk1"/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</w:pPr>
                        <w:r>
                          <w:rPr>
                            <w:rFonts w:eastAsiaTheme="minorHAnsi"/>
                            <w:color w:val="0D0D0D"/>
                            <w:w w:val="95"/>
                            <w:sz w:val="14"/>
                            <w:szCs w:val="16"/>
                            <w14:textFill>
                              <w14:gradFill>
                                <w14:gsLst>
                                  <w14:gs w14:pos="0">
                                    <w14:schemeClr w14:val="dk1"/>
                                  </w14:gs>
                                  <w14:gs w14:pos="100000">
                                    <w14:schemeClr w14:val="dk1"/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  <w:t>112,346,685,495</w:t>
                        </w:r>
                      </w:p>
                    </w:tc>
                  </w:tr>
                  <w:tr>
                    <w:trPr>
                      <w:trHeight w:val="314" w:hRule="atLeast"/>
                    </w:trPr>
                    <w:tc>
                      <w:tcPr>
                        <w:tcW w:w="332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jc w:val="center"/>
                          <w:rPr>
                            <w:rFonts w:eastAsiaTheme="minorHAnsi"/>
                            <w:color w:val="0D0D0D"/>
                            <w:w w:val="95"/>
                            <w:sz w:val="14"/>
                            <w:szCs w:val="16"/>
                            <w14:textFill>
                              <w14:gradFill>
                                <w14:gsLst>
                                  <w14:gs w14:pos="0">
                                    <w14:schemeClr w14:val="dk1"/>
                                  </w14:gs>
                                  <w14:gs w14:pos="100000">
                                    <w14:schemeClr w14:val="dk1"/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</w:pPr>
                        <w:r>
                          <w:rPr>
                            <w:rFonts w:eastAsiaTheme="minorHAnsi"/>
                            <w:color w:val="0D0D0D"/>
                            <w:w w:val="95"/>
                            <w:sz w:val="14"/>
                            <w:szCs w:val="16"/>
                            <w14:textFill>
                              <w14:gradFill>
                                <w14:gsLst>
                                  <w14:gs w14:pos="0">
                                    <w14:schemeClr w14:val="dk1"/>
                                  </w14:gs>
                                  <w14:gs w14:pos="100000">
                                    <w14:schemeClr w14:val="dk1"/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  <w:t>매출총이익</w:t>
                        </w:r>
                      </w:p>
                    </w:tc>
                    <w:tc>
                      <w:tcPr>
                        <w:tcW w:w="33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jc w:val="right"/>
                          <w:rPr>
                            <w:rFonts w:eastAsiaTheme="minorHAnsi"/>
                            <w:color w:val="0D0D0D"/>
                            <w:w w:val="95"/>
                            <w:sz w:val="14"/>
                            <w:szCs w:val="16"/>
                            <w14:textFill>
                              <w14:gradFill>
                                <w14:gsLst>
                                  <w14:gs w14:pos="0">
                                    <w14:schemeClr w14:val="dk1"/>
                                  </w14:gs>
                                  <w14:gs w14:pos="100000">
                                    <w14:schemeClr w14:val="dk1"/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</w:pPr>
                        <w:r>
                          <w:rPr>
                            <w:rFonts w:eastAsiaTheme="minorHAnsi"/>
                            <w:color w:val="0D0D0D"/>
                            <w:w w:val="95"/>
                            <w:sz w:val="14"/>
                            <w:szCs w:val="16"/>
                            <w14:textFill>
                              <w14:gradFill>
                                <w14:gsLst>
                                  <w14:gs w14:pos="0">
                                    <w14:schemeClr w14:val="dk1"/>
                                  </w14:gs>
                                  <w14:gs w14:pos="100000">
                                    <w14:schemeClr w14:val="dk1"/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  <w:t>71,493,851,738</w:t>
                        </w:r>
                      </w:p>
                    </w:tc>
                    <w:tc>
                      <w:tcPr>
                        <w:tcW w:w="33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jc w:val="right"/>
                          <w:rPr>
                            <w:rFonts w:eastAsiaTheme="minorHAnsi"/>
                            <w:color w:val="0D0D0D"/>
                            <w:w w:val="95"/>
                            <w:sz w:val="14"/>
                            <w:szCs w:val="16"/>
                            <w14:textFill>
                              <w14:gradFill>
                                <w14:gsLst>
                                  <w14:gs w14:pos="0">
                                    <w14:schemeClr w14:val="dk1"/>
                                  </w14:gs>
                                  <w14:gs w14:pos="100000">
                                    <w14:schemeClr w14:val="dk1"/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</w:pPr>
                        <w:r>
                          <w:rPr>
                            <w:rFonts w:eastAsiaTheme="minorHAnsi"/>
                            <w:color w:val="0D0D0D"/>
                            <w:w w:val="95"/>
                            <w:sz w:val="14"/>
                            <w:szCs w:val="16"/>
                            <w14:textFill>
                              <w14:gradFill>
                                <w14:gsLst>
                                  <w14:gs w14:pos="0">
                                    <w14:schemeClr w14:val="dk1"/>
                                  </w14:gs>
                                  <w14:gs w14:pos="100000">
                                    <w14:schemeClr w14:val="dk1"/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  <w:t>74,491,575,399</w:t>
                        </w:r>
                      </w:p>
                    </w:tc>
                  </w:tr>
                  <w:tr>
                    <w:trPr>
                      <w:trHeight w:val="314" w:hRule="atLeast"/>
                    </w:trPr>
                    <w:tc>
                      <w:tcPr>
                        <w:tcW w:w="332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jc w:val="center"/>
                          <w:rPr>
                            <w:rFonts w:eastAsiaTheme="minorHAnsi"/>
                            <w:color w:val="0D0D0D"/>
                            <w:w w:val="95"/>
                            <w:sz w:val="14"/>
                            <w:szCs w:val="16"/>
                            <w14:textFill>
                              <w14:gradFill>
                                <w14:gsLst>
                                  <w14:gs w14:pos="0">
                                    <w14:schemeClr w14:val="dk1"/>
                                  </w14:gs>
                                  <w14:gs w14:pos="100000">
                                    <w14:schemeClr w14:val="dk1"/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</w:pPr>
                        <w:r>
                          <w:rPr>
                            <w:rFonts w:eastAsiaTheme="minorHAnsi"/>
                            <w:color w:val="0D0D0D"/>
                            <w:w w:val="95"/>
                            <w:sz w:val="14"/>
                            <w:szCs w:val="16"/>
                            <w14:textFill>
                              <w14:gradFill>
                                <w14:gsLst>
                                  <w14:gs w14:pos="0">
                                    <w14:schemeClr w14:val="dk1"/>
                                  </w14:gs>
                                  <w14:gs w14:pos="100000">
                                    <w14:schemeClr w14:val="dk1"/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  <w:t>판매비와관리비</w:t>
                        </w:r>
                      </w:p>
                    </w:tc>
                    <w:tc>
                      <w:tcPr>
                        <w:tcW w:w="33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jc w:val="right"/>
                          <w:rPr>
                            <w:rFonts w:eastAsiaTheme="minorHAnsi"/>
                            <w:color w:val="0D0D0D"/>
                            <w:w w:val="95"/>
                            <w:sz w:val="14"/>
                            <w:szCs w:val="16"/>
                            <w14:textFill>
                              <w14:gradFill>
                                <w14:gsLst>
                                  <w14:gs w14:pos="0">
                                    <w14:schemeClr w14:val="dk1"/>
                                  </w14:gs>
                                  <w14:gs w14:pos="100000">
                                    <w14:schemeClr w14:val="dk1"/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</w:pPr>
                        <w:r>
                          <w:rPr>
                            <w:rFonts w:eastAsiaTheme="minorHAnsi"/>
                            <w:color w:val="0D0D0D"/>
                            <w:w w:val="95"/>
                            <w:sz w:val="14"/>
                            <w:szCs w:val="16"/>
                            <w14:textFill>
                              <w14:gradFill>
                                <w14:gsLst>
                                  <w14:gs w14:pos="0">
                                    <w14:schemeClr w14:val="dk1"/>
                                  </w14:gs>
                                  <w14:gs w14:pos="100000">
                                    <w14:schemeClr w14:val="dk1"/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  <w:t>58,176,394,017</w:t>
                        </w:r>
                      </w:p>
                    </w:tc>
                    <w:tc>
                      <w:tcPr>
                        <w:tcW w:w="33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jc w:val="right"/>
                          <w:rPr>
                            <w:rFonts w:eastAsiaTheme="minorHAnsi"/>
                            <w:color w:val="0D0D0D"/>
                            <w:w w:val="95"/>
                            <w:sz w:val="14"/>
                            <w:szCs w:val="16"/>
                            <w14:textFill>
                              <w14:gradFill>
                                <w14:gsLst>
                                  <w14:gs w14:pos="0">
                                    <w14:schemeClr w14:val="dk1"/>
                                  </w14:gs>
                                  <w14:gs w14:pos="100000">
                                    <w14:schemeClr w14:val="dk1"/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</w:pPr>
                        <w:r>
                          <w:rPr>
                            <w:rFonts w:eastAsiaTheme="minorHAnsi"/>
                            <w:color w:val="0D0D0D"/>
                            <w:w w:val="95"/>
                            <w:sz w:val="14"/>
                            <w:szCs w:val="16"/>
                            <w14:textFill>
                              <w14:gradFill>
                                <w14:gsLst>
                                  <w14:gs w14:pos="0">
                                    <w14:schemeClr w14:val="dk1"/>
                                  </w14:gs>
                                  <w14:gs w14:pos="100000">
                                    <w14:schemeClr w14:val="dk1"/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  <w:t>61,456,952,688</w:t>
                        </w:r>
                      </w:p>
                    </w:tc>
                  </w:tr>
                  <w:tr>
                    <w:trPr>
                      <w:trHeight w:val="314" w:hRule="atLeast"/>
                    </w:trPr>
                    <w:tc>
                      <w:tcPr>
                        <w:tcW w:w="332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2F2F2"/>
                        <w:vAlign w:val="center"/>
                      </w:tcPr>
                      <w:p>
                        <w:pPr>
                          <w:jc w:val="center"/>
                          <w:rPr>
                            <w:rFonts w:eastAsiaTheme="minorHAnsi"/>
                            <w:b/>
                            <w:bCs/>
                            <w:color w:val="0D0D0D"/>
                            <w:w w:val="95"/>
                            <w:sz w:val="14"/>
                            <w:szCs w:val="16"/>
                            <w14:textFill>
                              <w14:gradFill>
                                <w14:gsLst>
                                  <w14:gs w14:pos="0">
                                    <w14:schemeClr w14:val="dk1"/>
                                  </w14:gs>
                                  <w14:gs w14:pos="100000">
                                    <w14:schemeClr w14:val="dk1"/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</w:pPr>
                        <w:r>
                          <w:rPr>
                            <w:rFonts w:eastAsiaTheme="minorHAnsi"/>
                            <w:b/>
                            <w:bCs/>
                            <w:color w:val="0D0D0D"/>
                            <w:w w:val="95"/>
                            <w:sz w:val="14"/>
                            <w:szCs w:val="16"/>
                            <w14:textFill>
                              <w14:gradFill>
                                <w14:gsLst>
                                  <w14:gs w14:pos="0">
                                    <w14:schemeClr w14:val="dk1"/>
                                  </w14:gs>
                                  <w14:gs w14:pos="100000">
                                    <w14:schemeClr w14:val="dk1"/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  <w:t>영업이익</w:t>
                        </w:r>
                      </w:p>
                    </w:tc>
                    <w:tc>
                      <w:tcPr>
                        <w:tcW w:w="33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2F2F2"/>
                        <w:vAlign w:val="center"/>
                      </w:tcPr>
                      <w:p>
                        <w:pPr>
                          <w:jc w:val="right"/>
                          <w:rPr>
                            <w:rFonts w:eastAsiaTheme="minorHAnsi"/>
                            <w:b/>
                            <w:bCs/>
                            <w:color w:val="0D0D0D"/>
                            <w:w w:val="95"/>
                            <w:sz w:val="14"/>
                            <w:szCs w:val="16"/>
                            <w14:textFill>
                              <w14:gradFill>
                                <w14:gsLst>
                                  <w14:gs w14:pos="0">
                                    <w14:schemeClr w14:val="dk1"/>
                                  </w14:gs>
                                  <w14:gs w14:pos="100000">
                                    <w14:schemeClr w14:val="dk1"/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</w:pPr>
                        <w:r>
                          <w:rPr>
                            <w:rFonts w:eastAsiaTheme="minorHAnsi"/>
                            <w:b/>
                            <w:bCs/>
                            <w:color w:val="0D0D0D"/>
                            <w:w w:val="95"/>
                            <w:sz w:val="14"/>
                            <w:szCs w:val="16"/>
                            <w14:textFill>
                              <w14:gradFill>
                                <w14:gsLst>
                                  <w14:gs w14:pos="0">
                                    <w14:schemeClr w14:val="dk1"/>
                                  </w14:gs>
                                  <w14:gs w14:pos="100000">
                                    <w14:schemeClr w14:val="dk1"/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  <w:t>13,317,457,721</w:t>
                        </w:r>
                      </w:p>
                    </w:tc>
                    <w:tc>
                      <w:tcPr>
                        <w:tcW w:w="33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2F2F2"/>
                        <w:vAlign w:val="center"/>
                      </w:tcPr>
                      <w:p>
                        <w:pPr>
                          <w:jc w:val="right"/>
                          <w:rPr>
                            <w:rFonts w:eastAsiaTheme="minorHAnsi"/>
                            <w:b/>
                            <w:bCs/>
                            <w:color w:val="0D0D0D"/>
                            <w:w w:val="95"/>
                            <w:sz w:val="14"/>
                            <w:szCs w:val="16"/>
                            <w14:textFill>
                              <w14:gradFill>
                                <w14:gsLst>
                                  <w14:gs w14:pos="0">
                                    <w14:schemeClr w14:val="dk1"/>
                                  </w14:gs>
                                  <w14:gs w14:pos="100000">
                                    <w14:schemeClr w14:val="dk1"/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</w:pPr>
                        <w:r>
                          <w:rPr>
                            <w:rFonts w:eastAsiaTheme="minorHAnsi"/>
                            <w:b/>
                            <w:bCs/>
                            <w:color w:val="0D0D0D"/>
                            <w:w w:val="95"/>
                            <w:sz w:val="14"/>
                            <w:szCs w:val="16"/>
                            <w14:textFill>
                              <w14:gradFill>
                                <w14:gsLst>
                                  <w14:gs w14:pos="0">
                                    <w14:schemeClr w14:val="dk1"/>
                                  </w14:gs>
                                  <w14:gs w14:pos="100000">
                                    <w14:schemeClr w14:val="dk1"/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  <w:t>13,034,622,711</w:t>
                        </w:r>
                      </w:p>
                    </w:tc>
                  </w:tr>
                  <w:tr>
                    <w:trPr>
                      <w:trHeight w:val="314" w:hRule="atLeast"/>
                    </w:trPr>
                    <w:tc>
                      <w:tcPr>
                        <w:tcW w:w="332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jc w:val="center"/>
                          <w:rPr>
                            <w:rFonts w:eastAsiaTheme="minorHAnsi"/>
                            <w:color w:val="0D0D0D"/>
                            <w:w w:val="95"/>
                            <w:sz w:val="14"/>
                            <w:szCs w:val="16"/>
                            <w14:textFill>
                              <w14:gradFill>
                                <w14:gsLst>
                                  <w14:gs w14:pos="0">
                                    <w14:schemeClr w14:val="dk1"/>
                                  </w14:gs>
                                  <w14:gs w14:pos="100000">
                                    <w14:schemeClr w14:val="dk1"/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</w:pPr>
                        <w:r>
                          <w:rPr>
                            <w:rFonts w:eastAsiaTheme="minorHAnsi"/>
                            <w:color w:val="0D0D0D"/>
                            <w:w w:val="95"/>
                            <w:sz w:val="14"/>
                            <w:szCs w:val="16"/>
                            <w14:textFill>
                              <w14:gradFill>
                                <w14:gsLst>
                                  <w14:gs w14:pos="0">
                                    <w14:schemeClr w14:val="dk1"/>
                                  </w14:gs>
                                  <w14:gs w14:pos="100000">
                                    <w14:schemeClr w14:val="dk1"/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  <w:t>법인세비용차감전순이익</w:t>
                        </w:r>
                      </w:p>
                    </w:tc>
                    <w:tc>
                      <w:tcPr>
                        <w:tcW w:w="33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jc w:val="right"/>
                          <w:rPr>
                            <w:rFonts w:eastAsiaTheme="minorHAnsi"/>
                            <w:color w:val="0D0D0D"/>
                            <w:w w:val="95"/>
                            <w:sz w:val="14"/>
                            <w:szCs w:val="16"/>
                            <w14:textFill>
                              <w14:gradFill>
                                <w14:gsLst>
                                  <w14:gs w14:pos="0">
                                    <w14:schemeClr w14:val="dk1"/>
                                  </w14:gs>
                                  <w14:gs w14:pos="100000">
                                    <w14:schemeClr w14:val="dk1"/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</w:pPr>
                        <w:r>
                          <w:rPr>
                            <w:rFonts w:eastAsiaTheme="minorHAnsi"/>
                            <w:color w:val="0D0D0D"/>
                            <w:w w:val="95"/>
                            <w:sz w:val="14"/>
                            <w:szCs w:val="16"/>
                            <w14:textFill>
                              <w14:gradFill>
                                <w14:gsLst>
                                  <w14:gs w14:pos="0">
                                    <w14:schemeClr w14:val="dk1"/>
                                  </w14:gs>
                                  <w14:gs w14:pos="100000">
                                    <w14:schemeClr w14:val="dk1"/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  <w:t>6,214,494,247</w:t>
                        </w:r>
                      </w:p>
                    </w:tc>
                    <w:tc>
                      <w:tcPr>
                        <w:tcW w:w="33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jc w:val="right"/>
                          <w:rPr>
                            <w:rFonts w:eastAsiaTheme="minorHAnsi"/>
                            <w:color w:val="0D0D0D"/>
                            <w:w w:val="95"/>
                            <w:sz w:val="14"/>
                            <w:szCs w:val="16"/>
                            <w14:textFill>
                              <w14:gradFill>
                                <w14:gsLst>
                                  <w14:gs w14:pos="0">
                                    <w14:schemeClr w14:val="dk1"/>
                                  </w14:gs>
                                  <w14:gs w14:pos="100000">
                                    <w14:schemeClr w14:val="dk1"/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</w:pPr>
                        <w:r>
                          <w:rPr>
                            <w:rFonts w:eastAsiaTheme="minorHAnsi"/>
                            <w:color w:val="0D0D0D"/>
                            <w:w w:val="95"/>
                            <w:sz w:val="14"/>
                            <w:szCs w:val="16"/>
                            <w14:textFill>
                              <w14:gradFill>
                                <w14:gsLst>
                                  <w14:gs w14:pos="0">
                                    <w14:schemeClr w14:val="dk1"/>
                                  </w14:gs>
                                  <w14:gs w14:pos="100000">
                                    <w14:schemeClr w14:val="dk1"/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  <w:t>7,833,625,678</w:t>
                        </w:r>
                      </w:p>
                    </w:tc>
                  </w:tr>
                  <w:tr>
                    <w:trPr>
                      <w:trHeight w:val="314" w:hRule="atLeast"/>
                    </w:trPr>
                    <w:tc>
                      <w:tcPr>
                        <w:tcW w:w="332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jc w:val="center"/>
                          <w:rPr>
                            <w:rFonts w:eastAsiaTheme="minorHAnsi"/>
                            <w:color w:val="0D0D0D"/>
                            <w:w w:val="95"/>
                            <w:sz w:val="14"/>
                            <w:szCs w:val="16"/>
                            <w14:textFill>
                              <w14:gradFill>
                                <w14:gsLst>
                                  <w14:gs w14:pos="0">
                                    <w14:schemeClr w14:val="dk1"/>
                                  </w14:gs>
                                  <w14:gs w14:pos="100000">
                                    <w14:schemeClr w14:val="dk1"/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</w:pPr>
                        <w:r>
                          <w:rPr>
                            <w:rFonts w:eastAsiaTheme="minorHAnsi"/>
                            <w:color w:val="0D0D0D"/>
                            <w:w w:val="95"/>
                            <w:sz w:val="14"/>
                            <w:szCs w:val="16"/>
                            <w14:textFill>
                              <w14:gradFill>
                                <w14:gsLst>
                                  <w14:gs w14:pos="0">
                                    <w14:schemeClr w14:val="dk1"/>
                                  </w14:gs>
                                  <w14:gs w14:pos="100000">
                                    <w14:schemeClr w14:val="dk1"/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  <w:t>법인세비용</w:t>
                        </w:r>
                      </w:p>
                    </w:tc>
                    <w:tc>
                      <w:tcPr>
                        <w:tcW w:w="33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jc w:val="right"/>
                          <w:rPr>
                            <w:rFonts w:eastAsiaTheme="minorHAnsi"/>
                            <w:color w:val="0D0D0D"/>
                            <w:w w:val="95"/>
                            <w:sz w:val="14"/>
                            <w:szCs w:val="16"/>
                            <w14:textFill>
                              <w14:gradFill>
                                <w14:gsLst>
                                  <w14:gs w14:pos="0">
                                    <w14:schemeClr w14:val="dk1"/>
                                  </w14:gs>
                                  <w14:gs w14:pos="100000">
                                    <w14:schemeClr w14:val="dk1"/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</w:pPr>
                        <w:r>
                          <w:rPr>
                            <w:rFonts w:eastAsiaTheme="minorHAnsi"/>
                            <w:color w:val="0D0D0D"/>
                            <w:w w:val="95"/>
                            <w:sz w:val="14"/>
                            <w:szCs w:val="16"/>
                            <w14:textFill>
                              <w14:gradFill>
                                <w14:gsLst>
                                  <w14:gs w14:pos="0">
                                    <w14:schemeClr w14:val="dk1"/>
                                  </w14:gs>
                                  <w14:gs w14:pos="100000">
                                    <w14:schemeClr w14:val="dk1"/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  <w:t>3,124,174,254</w:t>
                        </w:r>
                      </w:p>
                    </w:tc>
                    <w:tc>
                      <w:tcPr>
                        <w:tcW w:w="33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jc w:val="right"/>
                          <w:rPr>
                            <w:rFonts w:eastAsiaTheme="minorHAnsi"/>
                            <w:color w:val="0D0D0D"/>
                            <w:w w:val="95"/>
                            <w:sz w:val="14"/>
                            <w:szCs w:val="16"/>
                            <w14:textFill>
                              <w14:gradFill>
                                <w14:gsLst>
                                  <w14:gs w14:pos="0">
                                    <w14:schemeClr w14:val="dk1"/>
                                  </w14:gs>
                                  <w14:gs w14:pos="100000">
                                    <w14:schemeClr w14:val="dk1"/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</w:pPr>
                        <w:r>
                          <w:rPr>
                            <w:rFonts w:eastAsiaTheme="minorHAnsi"/>
                            <w:color w:val="0D0D0D"/>
                            <w:w w:val="95"/>
                            <w:sz w:val="14"/>
                            <w:szCs w:val="16"/>
                            <w14:textFill>
                              <w14:gradFill>
                                <w14:gsLst>
                                  <w14:gs w14:pos="0">
                                    <w14:schemeClr w14:val="dk1"/>
                                  </w14:gs>
                                  <w14:gs w14:pos="100000">
                                    <w14:schemeClr w14:val="dk1"/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  <w:t>(482,873,452)</w:t>
                        </w:r>
                      </w:p>
                    </w:tc>
                  </w:tr>
                  <w:tr>
                    <w:trPr>
                      <w:trHeight w:val="314" w:hRule="atLeast"/>
                    </w:trPr>
                    <w:tc>
                      <w:tcPr>
                        <w:tcW w:w="332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12" w:space="0" w:color="auto"/>
                          <w:right w:val="single" w:sz="4" w:space="0" w:color="auto"/>
                        </w:tcBorders>
                        <w:shd w:val="clear" w:color="auto" w:fill="F2F2F2"/>
                        <w:vAlign w:val="center"/>
                      </w:tcPr>
                      <w:p>
                        <w:pPr>
                          <w:jc w:val="center"/>
                          <w:rPr>
                            <w:rFonts w:eastAsiaTheme="minorHAnsi"/>
                            <w:b/>
                            <w:bCs/>
                            <w:color w:val="0D0D0D"/>
                            <w:w w:val="95"/>
                            <w:sz w:val="14"/>
                            <w:szCs w:val="16"/>
                            <w14:textFill>
                              <w14:gradFill>
                                <w14:gsLst>
                                  <w14:gs w14:pos="0">
                                    <w14:schemeClr w14:val="dk1"/>
                                  </w14:gs>
                                  <w14:gs w14:pos="100000">
                                    <w14:schemeClr w14:val="dk1"/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</w:pPr>
                        <w:r>
                          <w:rPr>
                            <w:rFonts w:eastAsiaTheme="minorHAnsi"/>
                            <w:b/>
                            <w:bCs/>
                            <w:color w:val="0D0D0D"/>
                            <w:w w:val="95"/>
                            <w:sz w:val="14"/>
                            <w:szCs w:val="16"/>
                            <w14:textFill>
                              <w14:gradFill>
                                <w14:gsLst>
                                  <w14:gs w14:pos="0">
                                    <w14:schemeClr w14:val="dk1"/>
                                  </w14:gs>
                                  <w14:gs w14:pos="100000">
                                    <w14:schemeClr w14:val="dk1"/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  <w:t>당기순이익</w:t>
                        </w:r>
                      </w:p>
                    </w:tc>
                    <w:tc>
                      <w:tcPr>
                        <w:tcW w:w="33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12" w:space="0" w:color="auto"/>
                          <w:right w:val="single" w:sz="4" w:space="0" w:color="auto"/>
                        </w:tcBorders>
                        <w:shd w:val="clear" w:color="auto" w:fill="F2F2F2"/>
                        <w:vAlign w:val="center"/>
                      </w:tcPr>
                      <w:p>
                        <w:pPr>
                          <w:jc w:val="right"/>
                          <w:rPr>
                            <w:rFonts w:eastAsiaTheme="minorHAnsi"/>
                            <w:b/>
                            <w:bCs/>
                            <w:color w:val="0D0D0D"/>
                            <w:w w:val="95"/>
                            <w:sz w:val="14"/>
                            <w:szCs w:val="16"/>
                            <w14:textFill>
                              <w14:gradFill>
                                <w14:gsLst>
                                  <w14:gs w14:pos="0">
                                    <w14:schemeClr w14:val="dk1"/>
                                  </w14:gs>
                                  <w14:gs w14:pos="100000">
                                    <w14:schemeClr w14:val="dk1"/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</w:pPr>
                        <w:r>
                          <w:rPr>
                            <w:rFonts w:eastAsiaTheme="minorHAnsi"/>
                            <w:b/>
                            <w:bCs/>
                            <w:color w:val="0D0D0D"/>
                            <w:w w:val="95"/>
                            <w:sz w:val="14"/>
                            <w:szCs w:val="16"/>
                            <w14:textFill>
                              <w14:gradFill>
                                <w14:gsLst>
                                  <w14:gs w14:pos="0">
                                    <w14:schemeClr w14:val="dk1"/>
                                  </w14:gs>
                                  <w14:gs w14:pos="100000">
                                    <w14:schemeClr w14:val="dk1"/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  <w:t>3,090,319,993</w:t>
                        </w:r>
                      </w:p>
                    </w:tc>
                    <w:tc>
                      <w:tcPr>
                        <w:tcW w:w="33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12" w:space="0" w:color="auto"/>
                          <w:right w:val="single" w:sz="4" w:space="0" w:color="auto"/>
                        </w:tcBorders>
                        <w:shd w:val="clear" w:color="auto" w:fill="F2F2F2"/>
                        <w:vAlign w:val="center"/>
                      </w:tcPr>
                      <w:p>
                        <w:pPr>
                          <w:jc w:val="right"/>
                          <w:rPr>
                            <w:rFonts w:eastAsiaTheme="minorHAnsi"/>
                            <w:b/>
                            <w:bCs/>
                            <w:color w:val="0D0D0D"/>
                            <w:w w:val="95"/>
                            <w:sz w:val="14"/>
                            <w:szCs w:val="16"/>
                            <w14:textFill>
                              <w14:gradFill>
                                <w14:gsLst>
                                  <w14:gs w14:pos="0">
                                    <w14:schemeClr w14:val="dk1"/>
                                  </w14:gs>
                                  <w14:gs w14:pos="100000">
                                    <w14:schemeClr w14:val="dk1"/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</w:pPr>
                        <w:r>
                          <w:rPr>
                            <w:rFonts w:eastAsiaTheme="minorHAnsi"/>
                            <w:b/>
                            <w:bCs/>
                            <w:color w:val="0D0D0D"/>
                            <w:w w:val="95"/>
                            <w:sz w:val="14"/>
                            <w:szCs w:val="16"/>
                            <w14:textFill>
                              <w14:gradFill>
                                <w14:gsLst>
                                  <w14:gs w14:pos="0">
                                    <w14:schemeClr w14:val="dk1"/>
                                  </w14:gs>
                                  <w14:gs w14:pos="100000">
                                    <w14:schemeClr w14:val="dk1"/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  <w:t>8,316,499,130</w:t>
                        </w:r>
                      </w:p>
                    </w:tc>
                  </w:tr>
                </w:tbl>
                <w:p>
                  <w:pPr>
                    <w:rPr>
                      <w:rFonts w:eastAsiaTheme="minorHAnsi"/>
                      <w:color w:val="0D0D0D"/>
                      <w:w w:val="95"/>
                      <w:sz w:val="14"/>
                      <w:szCs w:val="16"/>
                      <w14:textFill>
                        <w14:gradFill>
                          <w14:gsLst>
                            <w14:gs w14:pos="0">
                              <w14:schemeClr w14:val="dk1"/>
                            </w14:gs>
                            <w14:gs w14:pos="100000">
                              <w14:schemeClr w14:val="dk1"/>
                            </w14:gs>
                          </w14:gsLst>
                          <w14:lin w14:ang="5400000" w14:scaled="0"/>
                        </w14:gradFill>
                      </w14:textFill>
                    </w:rPr>
                  </w:pPr>
                </w:p>
              </w:tc>
            </w:tr>
          </w:tbl>
          <w:p>
            <w:pPr>
              <w:rPr>
                <w:rFonts w:eastAsiaTheme="minorHAnsi"/>
                <w:color w:val="0D0D0D"/>
                <w:w w:val="95"/>
                <w:sz w:val="6"/>
                <w:szCs w:val="6"/>
                <w14:textFill>
                  <w14:gradFill>
                    <w14:gsLst>
                      <w14:gs w14:pos="0">
                        <w14:schemeClr w14:val="dk1"/>
                      </w14:gs>
                      <w14:gs w14:pos="100000">
                        <w14:schemeClr w14:val="dk1"/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  <w:tr>
        <w:tc>
          <w:tcPr>
            <w:tcW w:w="5000" w:type="pct"/>
            <w:tcBorders>
              <w:top w:val="single" w:sz="4" w:space="0" w:color="auto"/>
            </w:tcBorders>
          </w:tcPr>
          <w:p>
            <w:pPr>
              <w:rPr>
                <w:rFonts w:eastAsiaTheme="minorHAnsi"/>
                <w:w w:val="95"/>
                <w:sz w:val="14"/>
                <w:szCs w:val="16"/>
              </w:rPr>
            </w:pPr>
            <w:r>
              <w:rPr>
                <w:rFonts w:eastAsiaTheme="minorHAnsi"/>
                <w:w w:val="95"/>
                <w:sz w:val="14"/>
                <w:szCs w:val="16"/>
              </w:rPr>
              <w:t>주: K-IFRS 기준 연결재무제표 기준.</w:t>
            </w:r>
            <w:r>
              <w:rPr>
                <w:rFonts w:eastAsiaTheme="minorHAnsi"/>
                <w:w w:val="95"/>
                <w:sz w:val="14"/>
                <w:szCs w:val="16"/>
              </w:rPr>
              <w:t xml:space="preserve"> </w:t>
            </w:r>
            <w:r>
              <w:rPr>
                <w:rFonts w:eastAsiaTheme="minorHAnsi"/>
                <w:w w:val="95"/>
                <w:sz w:val="14"/>
                <w:szCs w:val="16"/>
              </w:rPr>
              <w:t>제</w:t>
            </w:r>
            <w:r>
              <w:rPr>
                <w:rFonts w:eastAsiaTheme="minorHAnsi"/>
                <w:w w:val="95"/>
                <w:sz w:val="14"/>
                <w:szCs w:val="16"/>
              </w:rPr>
              <w:t>7</w:t>
            </w:r>
            <w:r>
              <w:rPr>
                <w:rFonts w:eastAsiaTheme="minorHAnsi"/>
                <w:w w:val="95"/>
                <w:sz w:val="14"/>
                <w:szCs w:val="16"/>
              </w:rPr>
              <w:t xml:space="preserve">기 </w:t>
            </w:r>
            <w:r>
              <w:rPr>
                <w:rFonts w:eastAsiaTheme="minorHAnsi"/>
                <w:w w:val="95"/>
                <w:sz w:val="14"/>
                <w:szCs w:val="16"/>
              </w:rPr>
              <w:t>1</w:t>
            </w:r>
            <w:r>
              <w:rPr>
                <w:rFonts w:eastAsiaTheme="minorHAnsi"/>
                <w:w w:val="95"/>
                <w:sz w:val="14"/>
                <w:szCs w:val="16"/>
              </w:rPr>
              <w:t>분기의 경우, 검토를 받지 않은 재무제표</w:t>
            </w:r>
          </w:p>
          <w:p>
            <w:pPr>
              <w:rPr>
                <w:rFonts w:eastAsiaTheme="minorHAnsi"/>
                <w:color w:val="0D0D0D"/>
                <w:w w:val="95"/>
                <w:sz w:val="14"/>
                <w:szCs w:val="16"/>
                <w14:textFill>
                  <w14:gradFill>
                    <w14:gsLst>
                      <w14:gs w14:pos="0">
                        <w14:schemeClr w14:val="dk1"/>
                      </w14:gs>
                      <w14:gs w14:pos="100000">
                        <w14:schemeClr w14:val="dk1"/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eastAsiaTheme="minorHAnsi"/>
                <w:color w:val="0D0D0D"/>
                <w:w w:val="95"/>
                <w:sz w:val="14"/>
                <w:szCs w:val="16"/>
                <w14:textFill>
                  <w14:gradFill>
                    <w14:gsLst>
                      <w14:gs w14:pos="0">
                        <w14:schemeClr w14:val="dk1"/>
                      </w14:gs>
                      <w14:gs w14:pos="100000">
                        <w14:schemeClr w14:val="dk1"/>
                      </w14:gs>
                    </w14:gsLst>
                    <w14:lin w14:ang="5400000" w14:scaled="0"/>
                  </w14:gradFill>
                </w14:textFill>
              </w:rPr>
              <w:t xml:space="preserve">제7기 </w:t>
            </w:r>
            <w:r>
              <w:rPr>
                <w:rFonts w:eastAsiaTheme="minorHAnsi"/>
                <w:color w:val="0D0D0D"/>
                <w:w w:val="95"/>
                <w:sz w:val="14"/>
                <w:szCs w:val="16"/>
                <w14:textFill>
                  <w14:gradFill>
                    <w14:gsLst>
                      <w14:gs w14:pos="0">
                        <w14:schemeClr w14:val="dk1"/>
                      </w14:gs>
                      <w14:gs w14:pos="100000">
                        <w14:schemeClr w14:val="dk1"/>
                      </w14:gs>
                    </w14:gsLst>
                    <w14:lin w14:ang="5400000" w14:scaled="0"/>
                  </w14:gradFill>
                </w14:textFill>
              </w:rPr>
              <w:t>2020</w:t>
            </w:r>
            <w:r>
              <w:rPr>
                <w:rFonts w:eastAsiaTheme="minorHAnsi"/>
                <w:color w:val="0D0D0D"/>
                <w:w w:val="95"/>
                <w:sz w:val="14"/>
                <w:szCs w:val="16"/>
                <w14:textFill>
                  <w14:gradFill>
                    <w14:gsLst>
                      <w14:gs w14:pos="0">
                        <w14:schemeClr w14:val="dk1"/>
                      </w14:gs>
                      <w14:gs w14:pos="100000">
                        <w14:schemeClr w14:val="dk1"/>
                      </w14:gs>
                    </w14:gsLst>
                    <w14:lin w14:ang="5400000" w14:scaled="0"/>
                  </w14:gradFill>
                </w14:textFill>
              </w:rPr>
              <w:t xml:space="preserve">년 </w:t>
            </w:r>
            <w:r>
              <w:rPr>
                <w:rFonts w:eastAsiaTheme="minorHAnsi"/>
                <w:color w:val="0D0D0D"/>
                <w:w w:val="95"/>
                <w:sz w:val="14"/>
                <w:szCs w:val="16"/>
                <w14:textFill>
                  <w14:gradFill>
                    <w14:gsLst>
                      <w14:gs w14:pos="0">
                        <w14:schemeClr w14:val="dk1"/>
                      </w14:gs>
                      <w14:gs w14:pos="100000">
                        <w14:schemeClr w14:val="dk1"/>
                      </w14:gs>
                    </w14:gsLst>
                    <w14:lin w14:ang="5400000" w14:scaled="0"/>
                  </w14:gradFill>
                </w14:textFill>
              </w:rPr>
              <w:t>1</w:t>
            </w:r>
            <w:r>
              <w:rPr>
                <w:rFonts w:eastAsiaTheme="minorHAnsi"/>
                <w:color w:val="0D0D0D"/>
                <w:w w:val="95"/>
                <w:sz w:val="14"/>
                <w:szCs w:val="16"/>
                <w14:textFill>
                  <w14:gradFill>
                    <w14:gsLst>
                      <w14:gs w14:pos="0">
                        <w14:schemeClr w14:val="dk1"/>
                      </w14:gs>
                      <w14:gs w14:pos="100000">
                        <w14:schemeClr w14:val="dk1"/>
                      </w14:gs>
                    </w14:gsLst>
                    <w14:lin w14:ang="5400000" w14:scaled="0"/>
                  </w14:gradFill>
                </w14:textFill>
              </w:rPr>
              <w:t xml:space="preserve">월 </w:t>
            </w:r>
            <w:r>
              <w:rPr>
                <w:rFonts w:eastAsiaTheme="minorHAnsi"/>
                <w:color w:val="0D0D0D"/>
                <w:w w:val="95"/>
                <w:sz w:val="14"/>
                <w:szCs w:val="16"/>
                <w14:textFill>
                  <w14:gradFill>
                    <w14:gsLst>
                      <w14:gs w14:pos="0">
                        <w14:schemeClr w14:val="dk1"/>
                      </w14:gs>
                      <w14:gs w14:pos="100000">
                        <w14:schemeClr w14:val="dk1"/>
                      </w14:gs>
                    </w14:gsLst>
                    <w14:lin w14:ang="5400000" w14:scaled="0"/>
                  </w14:gradFill>
                </w14:textFill>
              </w:rPr>
              <w:t>1</w:t>
            </w:r>
            <w:r>
              <w:rPr>
                <w:rFonts w:eastAsiaTheme="minorHAnsi"/>
                <w:color w:val="0D0D0D"/>
                <w:w w:val="95"/>
                <w:sz w:val="14"/>
                <w:szCs w:val="16"/>
                <w14:textFill>
                  <w14:gradFill>
                    <w14:gsLst>
                      <w14:gs w14:pos="0">
                        <w14:schemeClr w14:val="dk1"/>
                      </w14:gs>
                      <w14:gs w14:pos="100000">
                        <w14:schemeClr w14:val="dk1"/>
                      </w14:gs>
                    </w14:gsLst>
                    <w14:lin w14:ang="5400000" w14:scaled="0"/>
                  </w14:gradFill>
                </w14:textFill>
              </w:rPr>
              <w:t xml:space="preserve">일부터 </w:t>
            </w:r>
            <w:r>
              <w:rPr>
                <w:rFonts w:eastAsiaTheme="minorHAnsi"/>
                <w:color w:val="0D0D0D"/>
                <w:w w:val="95"/>
                <w:sz w:val="14"/>
                <w:szCs w:val="16"/>
                <w14:textFill>
                  <w14:gradFill>
                    <w14:gsLst>
                      <w14:gs w14:pos="0">
                        <w14:schemeClr w14:val="dk1"/>
                      </w14:gs>
                      <w14:gs w14:pos="100000">
                        <w14:schemeClr w14:val="dk1"/>
                      </w14:gs>
                    </w14:gsLst>
                    <w14:lin w14:ang="5400000" w14:scaled="0"/>
                  </w14:gradFill>
                </w14:textFill>
              </w:rPr>
              <w:t>2020</w:t>
            </w:r>
            <w:r>
              <w:rPr>
                <w:rFonts w:eastAsiaTheme="minorHAnsi"/>
                <w:color w:val="0D0D0D"/>
                <w:w w:val="95"/>
                <w:sz w:val="14"/>
                <w:szCs w:val="16"/>
                <w14:textFill>
                  <w14:gradFill>
                    <w14:gsLst>
                      <w14:gs w14:pos="0">
                        <w14:schemeClr w14:val="dk1"/>
                      </w14:gs>
                      <w14:gs w14:pos="100000">
                        <w14:schemeClr w14:val="dk1"/>
                      </w14:gs>
                    </w14:gsLst>
                    <w14:lin w14:ang="5400000" w14:scaled="0"/>
                  </w14:gradFill>
                </w14:textFill>
              </w:rPr>
              <w:t xml:space="preserve">년 </w:t>
            </w:r>
            <w:r>
              <w:rPr>
                <w:rFonts w:eastAsiaTheme="minorHAnsi"/>
                <w:color w:val="0D0D0D"/>
                <w:w w:val="95"/>
                <w:sz w:val="14"/>
                <w:szCs w:val="16"/>
                <w14:textFill>
                  <w14:gradFill>
                    <w14:gsLst>
                      <w14:gs w14:pos="0">
                        <w14:schemeClr w14:val="dk1"/>
                      </w14:gs>
                      <w14:gs w14:pos="100000">
                        <w14:schemeClr w14:val="dk1"/>
                      </w14:gs>
                    </w14:gsLst>
                    <w14:lin w14:ang="5400000" w14:scaled="0"/>
                  </w14:gradFill>
                </w14:textFill>
              </w:rPr>
              <w:t>3</w:t>
            </w:r>
            <w:r>
              <w:rPr>
                <w:rFonts w:eastAsiaTheme="minorHAnsi"/>
                <w:color w:val="0D0D0D"/>
                <w:w w:val="95"/>
                <w:sz w:val="14"/>
                <w:szCs w:val="16"/>
                <w14:textFill>
                  <w14:gradFill>
                    <w14:gsLst>
                      <w14:gs w14:pos="0">
                        <w14:schemeClr w14:val="dk1"/>
                      </w14:gs>
                      <w14:gs w14:pos="100000">
                        <w14:schemeClr w14:val="dk1"/>
                      </w14:gs>
                    </w14:gsLst>
                    <w14:lin w14:ang="5400000" w14:scaled="0"/>
                  </w14:gradFill>
                </w14:textFill>
              </w:rPr>
              <w:t xml:space="preserve">월 </w:t>
            </w:r>
            <w:r>
              <w:rPr>
                <w:rFonts w:eastAsiaTheme="minorHAnsi"/>
                <w:color w:val="0D0D0D"/>
                <w:w w:val="95"/>
                <w:sz w:val="14"/>
                <w:szCs w:val="16"/>
                <w14:textFill>
                  <w14:gradFill>
                    <w14:gsLst>
                      <w14:gs w14:pos="0">
                        <w14:schemeClr w14:val="dk1"/>
                      </w14:gs>
                      <w14:gs w14:pos="100000">
                        <w14:schemeClr w14:val="dk1"/>
                      </w14:gs>
                    </w14:gsLst>
                    <w14:lin w14:ang="5400000" w14:scaled="0"/>
                  </w14:gradFill>
                </w14:textFill>
              </w:rPr>
              <w:t>31</w:t>
            </w:r>
            <w:r>
              <w:rPr>
                <w:rFonts w:eastAsiaTheme="minorHAnsi"/>
                <w:color w:val="0D0D0D"/>
                <w:w w:val="95"/>
                <w:sz w:val="14"/>
                <w:szCs w:val="16"/>
                <w14:textFill>
                  <w14:gradFill>
                    <w14:gsLst>
                      <w14:gs w14:pos="0">
                        <w14:schemeClr w14:val="dk1"/>
                      </w14:gs>
                      <w14:gs w14:pos="100000">
                        <w14:schemeClr w14:val="dk1"/>
                      </w14:gs>
                    </w14:gsLst>
                    <w14:lin w14:ang="5400000" w14:scaled="0"/>
                  </w14:gradFill>
                </w14:textFill>
              </w:rPr>
              <w:t>일까지</w:t>
            </w:r>
          </w:p>
          <w:p>
            <w:pPr>
              <w:rPr>
                <w:rFonts w:eastAsiaTheme="minorHAnsi"/>
                <w:color w:val="0D0D0D"/>
                <w:w w:val="95"/>
                <w:sz w:val="14"/>
                <w:szCs w:val="16"/>
                <w14:textFill>
                  <w14:gradFill>
                    <w14:gsLst>
                      <w14:gs w14:pos="0">
                        <w14:schemeClr w14:val="dk1"/>
                      </w14:gs>
                      <w14:gs w14:pos="100000">
                        <w14:schemeClr w14:val="dk1"/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eastAsiaTheme="minorHAnsi"/>
                <w:color w:val="0D0D0D"/>
                <w:w w:val="95"/>
                <w:sz w:val="14"/>
                <w:szCs w:val="16"/>
                <w14:textFill>
                  <w14:gradFill>
                    <w14:gsLst>
                      <w14:gs w14:pos="0">
                        <w14:schemeClr w14:val="dk1"/>
                      </w14:gs>
                      <w14:gs w14:pos="100000">
                        <w14:schemeClr w14:val="dk1"/>
                      </w14:gs>
                    </w14:gsLst>
                    <w14:lin w14:ang="5400000" w14:scaled="0"/>
                  </w14:gradFill>
                </w14:textFill>
              </w:rPr>
              <w:t xml:space="preserve">제8기 </w:t>
            </w:r>
            <w:r>
              <w:rPr>
                <w:rFonts w:eastAsiaTheme="minorHAnsi"/>
                <w:color w:val="0D0D0D"/>
                <w:w w:val="95"/>
                <w:sz w:val="14"/>
                <w:szCs w:val="16"/>
                <w14:textFill>
                  <w14:gradFill>
                    <w14:gsLst>
                      <w14:gs w14:pos="0">
                        <w14:schemeClr w14:val="dk1"/>
                      </w14:gs>
                      <w14:gs w14:pos="100000">
                        <w14:schemeClr w14:val="dk1"/>
                      </w14:gs>
                    </w14:gsLst>
                    <w14:lin w14:ang="5400000" w14:scaled="0"/>
                  </w14:gradFill>
                </w14:textFill>
              </w:rPr>
              <w:t>2021</w:t>
            </w:r>
            <w:r>
              <w:rPr>
                <w:rFonts w:eastAsiaTheme="minorHAnsi"/>
                <w:color w:val="0D0D0D"/>
                <w:w w:val="95"/>
                <w:sz w:val="14"/>
                <w:szCs w:val="16"/>
                <w14:textFill>
                  <w14:gradFill>
                    <w14:gsLst>
                      <w14:gs w14:pos="0">
                        <w14:schemeClr w14:val="dk1"/>
                      </w14:gs>
                      <w14:gs w14:pos="100000">
                        <w14:schemeClr w14:val="dk1"/>
                      </w14:gs>
                    </w14:gsLst>
                    <w14:lin w14:ang="5400000" w14:scaled="0"/>
                  </w14:gradFill>
                </w14:textFill>
              </w:rPr>
              <w:t xml:space="preserve">년 </w:t>
            </w:r>
            <w:r>
              <w:rPr>
                <w:rFonts w:eastAsiaTheme="minorHAnsi"/>
                <w:color w:val="0D0D0D"/>
                <w:w w:val="95"/>
                <w:sz w:val="14"/>
                <w:szCs w:val="16"/>
                <w14:textFill>
                  <w14:gradFill>
                    <w14:gsLst>
                      <w14:gs w14:pos="0">
                        <w14:schemeClr w14:val="dk1"/>
                      </w14:gs>
                      <w14:gs w14:pos="100000">
                        <w14:schemeClr w14:val="dk1"/>
                      </w14:gs>
                    </w14:gsLst>
                    <w14:lin w14:ang="5400000" w14:scaled="0"/>
                  </w14:gradFill>
                </w14:textFill>
              </w:rPr>
              <w:t>1</w:t>
            </w:r>
            <w:r>
              <w:rPr>
                <w:rFonts w:eastAsiaTheme="minorHAnsi"/>
                <w:color w:val="0D0D0D"/>
                <w:w w:val="95"/>
                <w:sz w:val="14"/>
                <w:szCs w:val="16"/>
                <w14:textFill>
                  <w14:gradFill>
                    <w14:gsLst>
                      <w14:gs w14:pos="0">
                        <w14:schemeClr w14:val="dk1"/>
                      </w14:gs>
                      <w14:gs w14:pos="100000">
                        <w14:schemeClr w14:val="dk1"/>
                      </w14:gs>
                    </w14:gsLst>
                    <w14:lin w14:ang="5400000" w14:scaled="0"/>
                  </w14:gradFill>
                </w14:textFill>
              </w:rPr>
              <w:t xml:space="preserve">월 </w:t>
            </w:r>
            <w:r>
              <w:rPr>
                <w:rFonts w:eastAsiaTheme="minorHAnsi"/>
                <w:color w:val="0D0D0D"/>
                <w:w w:val="95"/>
                <w:sz w:val="14"/>
                <w:szCs w:val="16"/>
                <w14:textFill>
                  <w14:gradFill>
                    <w14:gsLst>
                      <w14:gs w14:pos="0">
                        <w14:schemeClr w14:val="dk1"/>
                      </w14:gs>
                      <w14:gs w14:pos="100000">
                        <w14:schemeClr w14:val="dk1"/>
                      </w14:gs>
                    </w14:gsLst>
                    <w14:lin w14:ang="5400000" w14:scaled="0"/>
                  </w14:gradFill>
                </w14:textFill>
              </w:rPr>
              <w:t>1</w:t>
            </w:r>
            <w:r>
              <w:rPr>
                <w:rFonts w:eastAsiaTheme="minorHAnsi"/>
                <w:color w:val="0D0D0D"/>
                <w:w w:val="95"/>
                <w:sz w:val="14"/>
                <w:szCs w:val="16"/>
                <w14:textFill>
                  <w14:gradFill>
                    <w14:gsLst>
                      <w14:gs w14:pos="0">
                        <w14:schemeClr w14:val="dk1"/>
                      </w14:gs>
                      <w14:gs w14:pos="100000">
                        <w14:schemeClr w14:val="dk1"/>
                      </w14:gs>
                    </w14:gsLst>
                    <w14:lin w14:ang="5400000" w14:scaled="0"/>
                  </w14:gradFill>
                </w14:textFill>
              </w:rPr>
              <w:t xml:space="preserve">일부터 </w:t>
            </w:r>
            <w:r>
              <w:rPr>
                <w:rFonts w:eastAsiaTheme="minorHAnsi"/>
                <w:color w:val="0D0D0D"/>
                <w:w w:val="95"/>
                <w:sz w:val="14"/>
                <w:szCs w:val="16"/>
                <w14:textFill>
                  <w14:gradFill>
                    <w14:gsLst>
                      <w14:gs w14:pos="0">
                        <w14:schemeClr w14:val="dk1"/>
                      </w14:gs>
                      <w14:gs w14:pos="100000">
                        <w14:schemeClr w14:val="dk1"/>
                      </w14:gs>
                    </w14:gsLst>
                    <w14:lin w14:ang="5400000" w14:scaled="0"/>
                  </w14:gradFill>
                </w14:textFill>
              </w:rPr>
              <w:t>2021</w:t>
            </w:r>
            <w:r>
              <w:rPr>
                <w:rFonts w:eastAsiaTheme="minorHAnsi"/>
                <w:color w:val="0D0D0D"/>
                <w:w w:val="95"/>
                <w:sz w:val="14"/>
                <w:szCs w:val="16"/>
                <w14:textFill>
                  <w14:gradFill>
                    <w14:gsLst>
                      <w14:gs w14:pos="0">
                        <w14:schemeClr w14:val="dk1"/>
                      </w14:gs>
                      <w14:gs w14:pos="100000">
                        <w14:schemeClr w14:val="dk1"/>
                      </w14:gs>
                    </w14:gsLst>
                    <w14:lin w14:ang="5400000" w14:scaled="0"/>
                  </w14:gradFill>
                </w14:textFill>
              </w:rPr>
              <w:t xml:space="preserve">년 </w:t>
            </w:r>
            <w:r>
              <w:rPr>
                <w:rFonts w:eastAsiaTheme="minorHAnsi"/>
                <w:color w:val="0D0D0D"/>
                <w:w w:val="95"/>
                <w:sz w:val="14"/>
                <w:szCs w:val="16"/>
                <w14:textFill>
                  <w14:gradFill>
                    <w14:gsLst>
                      <w14:gs w14:pos="0">
                        <w14:schemeClr w14:val="dk1"/>
                      </w14:gs>
                      <w14:gs w14:pos="100000">
                        <w14:schemeClr w14:val="dk1"/>
                      </w14:gs>
                    </w14:gsLst>
                    <w14:lin w14:ang="5400000" w14:scaled="0"/>
                  </w14:gradFill>
                </w14:textFill>
              </w:rPr>
              <w:t>3</w:t>
            </w:r>
            <w:r>
              <w:rPr>
                <w:rFonts w:eastAsiaTheme="minorHAnsi"/>
                <w:color w:val="0D0D0D"/>
                <w:w w:val="95"/>
                <w:sz w:val="14"/>
                <w:szCs w:val="16"/>
                <w14:textFill>
                  <w14:gradFill>
                    <w14:gsLst>
                      <w14:gs w14:pos="0">
                        <w14:schemeClr w14:val="dk1"/>
                      </w14:gs>
                      <w14:gs w14:pos="100000">
                        <w14:schemeClr w14:val="dk1"/>
                      </w14:gs>
                    </w14:gsLst>
                    <w14:lin w14:ang="5400000" w14:scaled="0"/>
                  </w14:gradFill>
                </w14:textFill>
              </w:rPr>
              <w:t xml:space="preserve">월 </w:t>
            </w:r>
            <w:r>
              <w:rPr>
                <w:rFonts w:eastAsiaTheme="minorHAnsi"/>
                <w:color w:val="0D0D0D"/>
                <w:w w:val="95"/>
                <w:sz w:val="14"/>
                <w:szCs w:val="16"/>
                <w14:textFill>
                  <w14:gradFill>
                    <w14:gsLst>
                      <w14:gs w14:pos="0">
                        <w14:schemeClr w14:val="dk1"/>
                      </w14:gs>
                      <w14:gs w14:pos="100000">
                        <w14:schemeClr w14:val="dk1"/>
                      </w14:gs>
                    </w14:gsLst>
                    <w14:lin w14:ang="5400000" w14:scaled="0"/>
                  </w14:gradFill>
                </w14:textFill>
              </w:rPr>
              <w:t>31</w:t>
            </w:r>
            <w:r>
              <w:rPr>
                <w:rFonts w:eastAsiaTheme="minorHAnsi"/>
                <w:color w:val="0D0D0D"/>
                <w:w w:val="95"/>
                <w:sz w:val="14"/>
                <w:szCs w:val="16"/>
                <w14:textFill>
                  <w14:gradFill>
                    <w14:gsLst>
                      <w14:gs w14:pos="0">
                        <w14:schemeClr w14:val="dk1"/>
                      </w14:gs>
                      <w14:gs w14:pos="100000">
                        <w14:schemeClr w14:val="dk1"/>
                      </w14:gs>
                    </w14:gsLst>
                    <w14:lin w14:ang="5400000" w14:scaled="0"/>
                  </w14:gradFill>
                </w14:textFill>
              </w:rPr>
              <w:t>일까지</w:t>
            </w:r>
          </w:p>
          <w:tbl>
            <w:tblPr>
              <w:tblStyle w:val="afffe"/>
              <w:tblW w:w="10711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ook w:val="04A0" w:firstRow="1" w:lastRow="0" w:firstColumn="1" w:lastColumn="0" w:noHBand="0" w:noVBand="1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20"/>
              <w:gridCol w:w="3329"/>
              <w:gridCol w:w="3329"/>
              <w:gridCol w:w="3335"/>
              <w:gridCol w:w="598"/>
            </w:tblGrid>
            <w:tr>
              <w:trPr>
                <w:trHeight w:val="193" w:hRule="atLeast"/>
              </w:trPr>
              <w:tc>
                <w:tcPr>
                  <w:tcW w:w="4721" w:type="pct"/>
                  <w:gridSpan w:val="4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>
                  <w:pPr>
                    <w:pBdr>
                      <w:bottom w:val="single" w:sz="6" w:space="1" w:color="auto"/>
                    </w:pBdr>
                    <w:rPr>
                      <w:rFonts w:eastAsiaTheme="minorHAnsi"/>
                      <w:b/>
                      <w:color w:val="002060"/>
                      <w:w w:val="95"/>
                      <w:sz w:val="18"/>
                      <w:szCs w:val="16"/>
                      <w14:textFill>
                        <w14:gradFill>
                          <w14:gsLst>
                            <w14:gs w14:pos="0">
                              <w14:schemeClr w14:val="dk1"/>
                            </w14:gs>
                            <w14:gs w14:pos="100000">
                              <w14:schemeClr w14:val="dk1"/>
                            </w14:gs>
                          </w14:gsLst>
                          <w14:lin w14:ang="5400000" w14:scaled="0"/>
                        </w14:gradFill>
                      </w14:textFill>
                    </w:rPr>
                  </w:pPr>
                </w:p>
                <w:p>
                  <w:pPr>
                    <w:pBdr>
                      <w:bottom w:val="single" w:sz="6" w:space="1" w:color="auto"/>
                    </w:pBdr>
                    <w:rPr>
                      <w:rFonts w:eastAsiaTheme="minorHAnsi"/>
                      <w:b/>
                      <w:color w:val="002060"/>
                      <w:w w:val="95"/>
                      <w:sz w:val="18"/>
                      <w:szCs w:val="16"/>
                      <w14:textFill>
                        <w14:gradFill>
                          <w14:gsLst>
                            <w14:gs w14:pos="0">
                              <w14:schemeClr w14:val="dk1"/>
                            </w14:gs>
                            <w14:gs w14:pos="100000">
                              <w14:schemeClr w14:val="dk1"/>
                            </w14:gs>
                          </w14:gsLst>
                          <w14:lin w14:ang="5400000" w14:scaled="0"/>
                        </w14:gradFill>
                      </w14:textFill>
                    </w:rPr>
                  </w:pPr>
                  <w:r>
                    <w:rPr>
                      <w:rFonts w:eastAsiaTheme="minorHAnsi"/>
                      <w:b/>
                      <w:color w:val="002060"/>
                      <w:w w:val="95"/>
                      <w:sz w:val="18"/>
                      <w:szCs w:val="16"/>
                      <w14:textFill>
                        <w14:gradFill>
                          <w14:gsLst>
                            <w14:gs w14:pos="0">
                              <w14:schemeClr w14:val="dk1"/>
                            </w14:gs>
                            <w14:gs w14:pos="100000">
                              <w14:schemeClr w14:val="dk1"/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도표6. 재무제표(재무상태표)</w:t>
                  </w:r>
                </w:p>
                <w:p>
                  <w:pPr>
                    <w:jc w:val="right"/>
                    <w:rPr>
                      <w:rFonts w:eastAsiaTheme="minorHAnsi"/>
                      <w:color w:val="0D0D0D"/>
                      <w:w w:val="95"/>
                      <w:sz w:val="14"/>
                      <w:szCs w:val="14"/>
                      <w14:textFill>
                        <w14:gradFill>
                          <w14:gsLst>
                            <w14:gs w14:pos="0">
                              <w14:schemeClr w14:val="dk1"/>
                            </w14:gs>
                            <w14:gs w14:pos="100000">
                              <w14:schemeClr w14:val="dk1"/>
                            </w14:gs>
                          </w14:gsLst>
                          <w14:lin w14:ang="5400000" w14:scaled="0"/>
                        </w14:gradFill>
                      </w14:textFill>
                    </w:rPr>
                  </w:pPr>
                  <w:r>
                    <w:rPr>
                      <w:rFonts w:eastAsiaTheme="minorHAnsi"/>
                      <w:color w:val="0D0D0D"/>
                      <w:w w:val="95"/>
                      <w:sz w:val="14"/>
                      <w:szCs w:val="14"/>
                      <w14:textFill>
                        <w14:gradFill>
                          <w14:gsLst>
                            <w14:gs w14:pos="0">
                              <w14:schemeClr w14:val="dk1"/>
                            </w14:gs>
                            <w14:gs w14:pos="100000">
                              <w14:schemeClr w14:val="dk1"/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단위: 원</w:t>
                  </w:r>
                </w:p>
                <w:p>
                  <w:pPr>
                    <w:jc w:val="right"/>
                    <w:rPr>
                      <w:rFonts w:eastAsiaTheme="minorHAnsi"/>
                      <w:color w:val="0D0D0D"/>
                      <w:w w:val="95"/>
                      <w:sz w:val="14"/>
                      <w:szCs w:val="16"/>
                      <w14:textFill>
                        <w14:gradFill>
                          <w14:gsLst>
                            <w14:gs w14:pos="0">
                              <w14:schemeClr w14:val="dk1"/>
                            </w14:gs>
                            <w14:gs w14:pos="100000">
                              <w14:schemeClr w14:val="dk1"/>
                            </w14:gs>
                          </w14:gsLst>
                          <w14:lin w14:ang="5400000" w14:scaled="0"/>
                        </w14:gradFill>
                      </w14:textFill>
                    </w:rPr>
                  </w:pPr>
                </w:p>
              </w:tc>
              <w:tc>
                <w:tcPr>
                  <w:tcW w:w="279" w:type="pct"/>
                </w:tcPr>
                <w:p>
                  <w:pPr>
                    <w:rPr>
                      <w:rFonts w:eastAsiaTheme="minorHAnsi"/>
                      <w:color w:val="0D0D0D"/>
                      <w:w w:val="95"/>
                      <w:sz w:val="14"/>
                      <w:szCs w:val="16"/>
                      <w14:textFill>
                        <w14:gradFill>
                          <w14:gsLst>
                            <w14:gs w14:pos="0">
                              <w14:schemeClr w14:val="dk1"/>
                            </w14:gs>
                            <w14:gs w14:pos="100000">
                              <w14:schemeClr w14:val="dk1"/>
                            </w14:gs>
                          </w14:gsLst>
                          <w14:lin w14:ang="5400000" w14:scaled="0"/>
                        </w14:gradFill>
                      </w14:textFill>
                    </w:rPr>
                  </w:pPr>
                </w:p>
              </w:tc>
            </w:tr>
            <w:tr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279" w:type="pct"/>
                <w:gridBefore w:val="1"/>
                <w:trHeight w:val="314" w:hRule="atLeast"/>
              </w:trPr>
              <w:tc>
                <w:tcPr>
                  <w:tcW w:w="15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eastAsiaTheme="minorHAnsi"/>
                      <w:b/>
                      <w:bCs/>
                      <w:color w:val="0D0D0D"/>
                      <w:w w:val="95"/>
                      <w:sz w:val="14"/>
                      <w:szCs w:val="16"/>
                      <w14:textFill>
                        <w14:gradFill>
                          <w14:gsLst>
                            <w14:gs w14:pos="0">
                              <w14:schemeClr w14:val="dk1"/>
                            </w14:gs>
                            <w14:gs w14:pos="100000">
                              <w14:schemeClr w14:val="dk1"/>
                            </w14:gs>
                          </w14:gsLst>
                          <w14:lin w14:ang="5400000" w14:scaled="0"/>
                        </w14:gradFill>
                      </w14:textFill>
                    </w:rPr>
                  </w:pPr>
                  <w:r>
                    <w:rPr>
                      <w:rFonts w:eastAsiaTheme="minorHAnsi"/>
                      <w:b/>
                      <w:bCs/>
                      <w:color w:val="0D0D0D"/>
                      <w:w w:val="95"/>
                      <w:sz w:val="14"/>
                      <w:szCs w:val="16"/>
                      <w14:textFill>
                        <w14:gradFill>
                          <w14:gsLst>
                            <w14:gs w14:pos="0">
                              <w14:schemeClr w14:val="dk1"/>
                            </w14:gs>
                            <w14:gs w14:pos="100000">
                              <w14:schemeClr w14:val="dk1"/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구분</w:t>
                  </w:r>
                </w:p>
              </w:tc>
              <w:tc>
                <w:tcPr>
                  <w:tcW w:w="15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eastAsiaTheme="minorHAnsi"/>
                      <w:b/>
                      <w:bCs/>
                      <w:color w:val="0D0D0D"/>
                      <w:w w:val="95"/>
                      <w:sz w:val="14"/>
                      <w:szCs w:val="16"/>
                      <w14:textFill>
                        <w14:gradFill>
                          <w14:gsLst>
                            <w14:gs w14:pos="0">
                              <w14:schemeClr w14:val="dk1"/>
                            </w14:gs>
                            <w14:gs w14:pos="100000">
                              <w14:schemeClr w14:val="dk1"/>
                            </w14:gs>
                          </w14:gsLst>
                          <w14:lin w14:ang="5400000" w14:scaled="0"/>
                        </w14:gradFill>
                      </w14:textFill>
                    </w:rPr>
                  </w:pPr>
                  <w:r>
                    <w:rPr>
                      <w:rFonts w:eastAsiaTheme="minorHAnsi"/>
                      <w:b/>
                      <w:bCs/>
                      <w:color w:val="0D0D0D"/>
                      <w:w w:val="95"/>
                      <w:sz w:val="14"/>
                      <w:szCs w:val="16"/>
                      <w14:textFill>
                        <w14:gradFill>
                          <w14:gsLst>
                            <w14:gs w14:pos="0">
                              <w14:schemeClr w14:val="dk1"/>
                            </w14:gs>
                            <w14:gs w14:pos="100000">
                              <w14:schemeClr w14:val="dk1"/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제</w:t>
                  </w:r>
                  <w:r>
                    <w:rPr>
                      <w:rFonts w:eastAsiaTheme="minorHAnsi"/>
                      <w:b/>
                      <w:bCs/>
                      <w:color w:val="0D0D0D"/>
                      <w:w w:val="95"/>
                      <w:sz w:val="14"/>
                      <w:szCs w:val="16"/>
                      <w14:textFill>
                        <w14:gradFill>
                          <w14:gsLst>
                            <w14:gs w14:pos="0">
                              <w14:schemeClr w14:val="dk1"/>
                            </w14:gs>
                            <w14:gs w14:pos="100000">
                              <w14:schemeClr w14:val="dk1"/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7</w:t>
                  </w:r>
                  <w:r>
                    <w:rPr>
                      <w:rFonts w:eastAsiaTheme="minorHAnsi"/>
                      <w:b/>
                      <w:bCs/>
                      <w:color w:val="0D0D0D"/>
                      <w:w w:val="95"/>
                      <w:sz w:val="14"/>
                      <w:szCs w:val="16"/>
                      <w14:textFill>
                        <w14:gradFill>
                          <w14:gsLst>
                            <w14:gs w14:pos="0">
                              <w14:schemeClr w14:val="dk1"/>
                            </w14:gs>
                            <w14:gs w14:pos="100000">
                              <w14:schemeClr w14:val="dk1"/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기</w:t>
                  </w:r>
                </w:p>
              </w:tc>
              <w:tc>
                <w:tcPr>
                  <w:tcW w:w="15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eastAsiaTheme="minorHAnsi"/>
                      <w:b/>
                      <w:bCs/>
                      <w:color w:val="0D0D0D"/>
                      <w:w w:val="95"/>
                      <w:sz w:val="14"/>
                      <w:szCs w:val="16"/>
                      <w14:textFill>
                        <w14:gradFill>
                          <w14:gsLst>
                            <w14:gs w14:pos="0">
                              <w14:schemeClr w14:val="dk1"/>
                            </w14:gs>
                            <w14:gs w14:pos="100000">
                              <w14:schemeClr w14:val="dk1"/>
                            </w14:gs>
                          </w14:gsLst>
                          <w14:lin w14:ang="5400000" w14:scaled="0"/>
                        </w14:gradFill>
                      </w14:textFill>
                    </w:rPr>
                  </w:pPr>
                  <w:r>
                    <w:rPr>
                      <w:rFonts w:eastAsiaTheme="minorHAnsi"/>
                      <w:b/>
                      <w:bCs/>
                      <w:color w:val="0D0D0D"/>
                      <w:w w:val="95"/>
                      <w:sz w:val="14"/>
                      <w:szCs w:val="16"/>
                      <w14:textFill>
                        <w14:gradFill>
                          <w14:gsLst>
                            <w14:gs w14:pos="0">
                              <w14:schemeClr w14:val="dk1"/>
                            </w14:gs>
                            <w14:gs w14:pos="100000">
                              <w14:schemeClr w14:val="dk1"/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제</w:t>
                  </w:r>
                  <w:r>
                    <w:rPr>
                      <w:rFonts w:eastAsiaTheme="minorHAnsi"/>
                      <w:b/>
                      <w:bCs/>
                      <w:color w:val="0D0D0D"/>
                      <w:w w:val="95"/>
                      <w:sz w:val="14"/>
                      <w:szCs w:val="16"/>
                      <w14:textFill>
                        <w14:gradFill>
                          <w14:gsLst>
                            <w14:gs w14:pos="0">
                              <w14:schemeClr w14:val="dk1"/>
                            </w14:gs>
                            <w14:gs w14:pos="100000">
                              <w14:schemeClr w14:val="dk1"/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8</w:t>
                  </w:r>
                  <w:r>
                    <w:rPr>
                      <w:rFonts w:eastAsiaTheme="minorHAnsi"/>
                      <w:b/>
                      <w:bCs/>
                      <w:color w:val="0D0D0D"/>
                      <w:w w:val="95"/>
                      <w:sz w:val="14"/>
                      <w:szCs w:val="16"/>
                      <w14:textFill>
                        <w14:gradFill>
                          <w14:gsLst>
                            <w14:gs w14:pos="0">
                              <w14:schemeClr w14:val="dk1"/>
                            </w14:gs>
                            <w14:gs w14:pos="100000">
                              <w14:schemeClr w14:val="dk1"/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 xml:space="preserve">기 </w:t>
                  </w:r>
                  <w:r>
                    <w:rPr>
                      <w:rFonts w:eastAsiaTheme="minorHAnsi"/>
                      <w:b/>
                      <w:bCs/>
                      <w:color w:val="0D0D0D"/>
                      <w:w w:val="95"/>
                      <w:sz w:val="14"/>
                      <w:szCs w:val="16"/>
                      <w14:textFill>
                        <w14:gradFill>
                          <w14:gsLst>
                            <w14:gs w14:pos="0">
                              <w14:schemeClr w14:val="dk1"/>
                            </w14:gs>
                            <w14:gs w14:pos="100000">
                              <w14:schemeClr w14:val="dk1"/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1</w:t>
                  </w:r>
                  <w:r>
                    <w:rPr>
                      <w:rFonts w:eastAsiaTheme="minorHAnsi"/>
                      <w:b/>
                      <w:bCs/>
                      <w:color w:val="0D0D0D"/>
                      <w:w w:val="95"/>
                      <w:sz w:val="14"/>
                      <w:szCs w:val="16"/>
                      <w14:textFill>
                        <w14:gradFill>
                          <w14:gsLst>
                            <w14:gs w14:pos="0">
                              <w14:schemeClr w14:val="dk1"/>
                            </w14:gs>
                            <w14:gs w14:pos="100000">
                              <w14:schemeClr w14:val="dk1"/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분기말</w:t>
                  </w:r>
                </w:p>
              </w:tc>
            </w:tr>
            <w:tr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279" w:type="pct"/>
                <w:gridBefore w:val="1"/>
                <w:trHeight w:val="314" w:hRule="atLeast"/>
              </w:trPr>
              <w:tc>
                <w:tcPr>
                  <w:tcW w:w="15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>
                  <w:pPr>
                    <w:jc w:val="center"/>
                    <w:rPr>
                      <w:rFonts w:eastAsiaTheme="minorHAnsi"/>
                      <w:color w:val="0D0D0D"/>
                      <w:w w:val="95"/>
                      <w:sz w:val="14"/>
                      <w:szCs w:val="16"/>
                      <w14:textFill>
                        <w14:gradFill>
                          <w14:gsLst>
                            <w14:gs w14:pos="0">
                              <w14:schemeClr w14:val="dk1"/>
                            </w14:gs>
                            <w14:gs w14:pos="100000">
                              <w14:schemeClr w14:val="dk1"/>
                            </w14:gs>
                          </w14:gsLst>
                          <w14:lin w14:ang="5400000" w14:scaled="0"/>
                        </w14:gradFill>
                      </w14:textFill>
                    </w:rPr>
                  </w:pPr>
                  <w:r>
                    <w:rPr>
                      <w:rFonts w:eastAsiaTheme="minorHAnsi"/>
                      <w:color w:val="0D0D0D"/>
                      <w:w w:val="95"/>
                      <w:sz w:val="14"/>
                      <w:szCs w:val="16"/>
                      <w14:textFill>
                        <w14:gradFill>
                          <w14:gsLst>
                            <w14:gs w14:pos="0">
                              <w14:schemeClr w14:val="dk1"/>
                            </w14:gs>
                            <w14:gs w14:pos="100000">
                              <w14:schemeClr w14:val="dk1"/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유동자산</w:t>
                  </w:r>
                </w:p>
              </w:tc>
              <w:tc>
                <w:tcPr>
                  <w:tcW w:w="15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>
                  <w:pPr>
                    <w:jc w:val="right"/>
                    <w:rPr>
                      <w:rFonts w:eastAsiaTheme="minorHAnsi"/>
                      <w:color w:val="0D0D0D"/>
                      <w:w w:val="95"/>
                      <w:sz w:val="14"/>
                      <w:szCs w:val="16"/>
                      <w14:textFill>
                        <w14:gradFill>
                          <w14:gsLst>
                            <w14:gs w14:pos="0">
                              <w14:schemeClr w14:val="dk1"/>
                            </w14:gs>
                            <w14:gs w14:pos="100000">
                              <w14:schemeClr w14:val="dk1"/>
                            </w14:gs>
                          </w14:gsLst>
                          <w14:lin w14:ang="5400000" w14:scaled="0"/>
                        </w14:gradFill>
                      </w14:textFill>
                    </w:rPr>
                  </w:pPr>
                  <w:r>
                    <w:rPr>
                      <w:rFonts w:eastAsiaTheme="minorHAnsi"/>
                      <w:color w:val="0D0D0D"/>
                      <w:w w:val="95"/>
                      <w:sz w:val="14"/>
                      <w:szCs w:val="16"/>
                      <w14:textFill>
                        <w14:gradFill>
                          <w14:gsLst>
                            <w14:gs w14:pos="0">
                              <w14:schemeClr w14:val="dk1"/>
                            </w14:gs>
                            <w14:gs w14:pos="100000">
                              <w14:schemeClr w14:val="dk1"/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233,616,518,816</w:t>
                  </w:r>
                </w:p>
              </w:tc>
              <w:tc>
                <w:tcPr>
                  <w:tcW w:w="15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>
                  <w:pPr>
                    <w:jc w:val="right"/>
                    <w:rPr>
                      <w:rFonts w:eastAsiaTheme="minorHAnsi"/>
                      <w:color w:val="0D0D0D"/>
                      <w:w w:val="95"/>
                      <w:sz w:val="14"/>
                      <w:szCs w:val="16"/>
                      <w14:textFill>
                        <w14:gradFill>
                          <w14:gsLst>
                            <w14:gs w14:pos="0">
                              <w14:schemeClr w14:val="dk1"/>
                            </w14:gs>
                            <w14:gs w14:pos="100000">
                              <w14:schemeClr w14:val="dk1"/>
                            </w14:gs>
                          </w14:gsLst>
                          <w14:lin w14:ang="5400000" w14:scaled="0"/>
                        </w14:gradFill>
                      </w14:textFill>
                    </w:rPr>
                  </w:pPr>
                  <w:r>
                    <w:rPr>
                      <w:rFonts w:eastAsiaTheme="minorHAnsi"/>
                      <w:color w:val="0D0D0D"/>
                      <w:w w:val="95"/>
                      <w:sz w:val="14"/>
                      <w:szCs w:val="16"/>
                      <w14:textFill>
                        <w14:gradFill>
                          <w14:gsLst>
                            <w14:gs w14:pos="0">
                              <w14:schemeClr w14:val="dk1"/>
                            </w14:gs>
                            <w14:gs w14:pos="100000">
                              <w14:schemeClr w14:val="dk1"/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304,453,914,367</w:t>
                  </w:r>
                </w:p>
              </w:tc>
            </w:tr>
            <w:tr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279" w:type="pct"/>
                <w:gridBefore w:val="1"/>
                <w:trHeight w:val="314" w:hRule="atLeast"/>
              </w:trPr>
              <w:tc>
                <w:tcPr>
                  <w:tcW w:w="15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>
                  <w:pPr>
                    <w:jc w:val="center"/>
                    <w:rPr>
                      <w:rFonts w:eastAsiaTheme="minorHAnsi"/>
                      <w:color w:val="0D0D0D"/>
                      <w:w w:val="95"/>
                      <w:sz w:val="14"/>
                      <w:szCs w:val="16"/>
                      <w14:textFill>
                        <w14:gradFill>
                          <w14:gsLst>
                            <w14:gs w14:pos="0">
                              <w14:schemeClr w14:val="dk1"/>
                            </w14:gs>
                            <w14:gs w14:pos="100000">
                              <w14:schemeClr w14:val="dk1"/>
                            </w14:gs>
                          </w14:gsLst>
                          <w14:lin w14:ang="5400000" w14:scaled="0"/>
                        </w14:gradFill>
                      </w14:textFill>
                    </w:rPr>
                  </w:pPr>
                  <w:r>
                    <w:rPr>
                      <w:rFonts w:eastAsiaTheme="minorHAnsi"/>
                      <w:color w:val="0D0D0D"/>
                      <w:w w:val="95"/>
                      <w:sz w:val="14"/>
                      <w:szCs w:val="16"/>
                      <w14:textFill>
                        <w14:gradFill>
                          <w14:gsLst>
                            <w14:gs w14:pos="0">
                              <w14:schemeClr w14:val="dk1"/>
                            </w14:gs>
                            <w14:gs w14:pos="100000">
                              <w14:schemeClr w14:val="dk1"/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비유동자산</w:t>
                  </w:r>
                </w:p>
              </w:tc>
              <w:tc>
                <w:tcPr>
                  <w:tcW w:w="15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>
                  <w:pPr>
                    <w:jc w:val="right"/>
                    <w:rPr>
                      <w:rFonts w:eastAsiaTheme="minorHAnsi"/>
                      <w:color w:val="0D0D0D"/>
                      <w:w w:val="95"/>
                      <w:sz w:val="14"/>
                      <w:szCs w:val="16"/>
                      <w14:textFill>
                        <w14:gradFill>
                          <w14:gsLst>
                            <w14:gs w14:pos="0">
                              <w14:schemeClr w14:val="dk1"/>
                            </w14:gs>
                            <w14:gs w14:pos="100000">
                              <w14:schemeClr w14:val="dk1"/>
                            </w14:gs>
                          </w14:gsLst>
                          <w14:lin w14:ang="5400000" w14:scaled="0"/>
                        </w14:gradFill>
                      </w14:textFill>
                    </w:rPr>
                  </w:pPr>
                  <w:r>
                    <w:rPr>
                      <w:rFonts w:eastAsiaTheme="minorHAnsi"/>
                      <w:color w:val="0D0D0D"/>
                      <w:w w:val="95"/>
                      <w:sz w:val="14"/>
                      <w:szCs w:val="16"/>
                      <w14:textFill>
                        <w14:gradFill>
                          <w14:gsLst>
                            <w14:gs w14:pos="0">
                              <w14:schemeClr w14:val="dk1"/>
                            </w14:gs>
                            <w14:gs w14:pos="100000">
                              <w14:schemeClr w14:val="dk1"/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1,381,051,904,417</w:t>
                  </w:r>
                </w:p>
              </w:tc>
              <w:tc>
                <w:tcPr>
                  <w:tcW w:w="15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>
                  <w:pPr>
                    <w:jc w:val="right"/>
                    <w:rPr>
                      <w:rFonts w:eastAsiaTheme="minorHAnsi"/>
                      <w:color w:val="0D0D0D"/>
                      <w:w w:val="95"/>
                      <w:sz w:val="14"/>
                      <w:szCs w:val="16"/>
                      <w14:textFill>
                        <w14:gradFill>
                          <w14:gsLst>
                            <w14:gs w14:pos="0">
                              <w14:schemeClr w14:val="dk1"/>
                            </w14:gs>
                            <w14:gs w14:pos="100000">
                              <w14:schemeClr w14:val="dk1"/>
                            </w14:gs>
                          </w14:gsLst>
                          <w14:lin w14:ang="5400000" w14:scaled="0"/>
                        </w14:gradFill>
                      </w14:textFill>
                    </w:rPr>
                  </w:pPr>
                  <w:r>
                    <w:rPr>
                      <w:rFonts w:eastAsiaTheme="minorHAnsi"/>
                      <w:color w:val="0D0D0D"/>
                      <w:w w:val="95"/>
                      <w:sz w:val="14"/>
                      <w:szCs w:val="16"/>
                      <w14:textFill>
                        <w14:gradFill>
                          <w14:gsLst>
                            <w14:gs w14:pos="0">
                              <w14:schemeClr w14:val="dk1"/>
                            </w14:gs>
                            <w14:gs w14:pos="100000">
                              <w14:schemeClr w14:val="dk1"/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1,378,800,009,196</w:t>
                  </w:r>
                </w:p>
              </w:tc>
            </w:tr>
            <w:tr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279" w:type="pct"/>
                <w:gridBefore w:val="1"/>
                <w:trHeight w:val="314" w:hRule="atLeast"/>
              </w:trPr>
              <w:tc>
                <w:tcPr>
                  <w:tcW w:w="15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>
                  <w:pPr>
                    <w:jc w:val="center"/>
                    <w:rPr>
                      <w:rFonts w:eastAsiaTheme="minorHAnsi"/>
                      <w:b/>
                      <w:bCs/>
                      <w:color w:val="0D0D0D"/>
                      <w:w w:val="95"/>
                      <w:sz w:val="14"/>
                      <w:szCs w:val="16"/>
                      <w14:textFill>
                        <w14:gradFill>
                          <w14:gsLst>
                            <w14:gs w14:pos="0">
                              <w14:schemeClr w14:val="dk1"/>
                            </w14:gs>
                            <w14:gs w14:pos="100000">
                              <w14:schemeClr w14:val="dk1"/>
                            </w14:gs>
                          </w14:gsLst>
                          <w14:lin w14:ang="5400000" w14:scaled="0"/>
                        </w14:gradFill>
                      </w14:textFill>
                    </w:rPr>
                  </w:pPr>
                  <w:r>
                    <w:rPr>
                      <w:rFonts w:eastAsiaTheme="minorHAnsi"/>
                      <w:b/>
                      <w:bCs/>
                      <w:color w:val="0D0D0D"/>
                      <w:w w:val="95"/>
                      <w:sz w:val="14"/>
                      <w:szCs w:val="16"/>
                      <w14:textFill>
                        <w14:gradFill>
                          <w14:gsLst>
                            <w14:gs w14:pos="0">
                              <w14:schemeClr w14:val="dk1"/>
                            </w14:gs>
                            <w14:gs w14:pos="100000">
                              <w14:schemeClr w14:val="dk1"/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자산총계</w:t>
                  </w:r>
                </w:p>
              </w:tc>
              <w:tc>
                <w:tcPr>
                  <w:tcW w:w="15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>
                  <w:pPr>
                    <w:jc w:val="right"/>
                    <w:rPr>
                      <w:rFonts w:eastAsiaTheme="minorHAnsi"/>
                      <w:b/>
                      <w:bCs/>
                      <w:color w:val="0D0D0D"/>
                      <w:w w:val="95"/>
                      <w:sz w:val="14"/>
                      <w:szCs w:val="16"/>
                      <w14:textFill>
                        <w14:gradFill>
                          <w14:gsLst>
                            <w14:gs w14:pos="0">
                              <w14:schemeClr w14:val="dk1"/>
                            </w14:gs>
                            <w14:gs w14:pos="100000">
                              <w14:schemeClr w14:val="dk1"/>
                            </w14:gs>
                          </w14:gsLst>
                          <w14:lin w14:ang="5400000" w14:scaled="0"/>
                        </w14:gradFill>
                      </w14:textFill>
                    </w:rPr>
                  </w:pPr>
                  <w:r>
                    <w:rPr>
                      <w:rFonts w:eastAsiaTheme="minorHAnsi"/>
                      <w:b/>
                      <w:bCs/>
                      <w:color w:val="0D0D0D"/>
                      <w:w w:val="95"/>
                      <w:sz w:val="14"/>
                      <w:szCs w:val="16"/>
                      <w14:textFill>
                        <w14:gradFill>
                          <w14:gsLst>
                            <w14:gs w14:pos="0">
                              <w14:schemeClr w14:val="dk1"/>
                            </w14:gs>
                            <w14:gs w14:pos="100000">
                              <w14:schemeClr w14:val="dk1"/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1,614,668,423,233</w:t>
                  </w:r>
                </w:p>
              </w:tc>
              <w:tc>
                <w:tcPr>
                  <w:tcW w:w="15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>
                  <w:pPr>
                    <w:jc w:val="right"/>
                    <w:rPr>
                      <w:rFonts w:eastAsiaTheme="minorHAnsi"/>
                      <w:b/>
                      <w:bCs/>
                      <w:color w:val="0D0D0D"/>
                      <w:w w:val="95"/>
                      <w:sz w:val="14"/>
                      <w:szCs w:val="16"/>
                      <w14:textFill>
                        <w14:gradFill>
                          <w14:gsLst>
                            <w14:gs w14:pos="0">
                              <w14:schemeClr w14:val="dk1"/>
                            </w14:gs>
                            <w14:gs w14:pos="100000">
                              <w14:schemeClr w14:val="dk1"/>
                            </w14:gs>
                          </w14:gsLst>
                          <w14:lin w14:ang="5400000" w14:scaled="0"/>
                        </w14:gradFill>
                      </w14:textFill>
                    </w:rPr>
                  </w:pPr>
                  <w:r>
                    <w:rPr>
                      <w:rFonts w:eastAsiaTheme="minorHAnsi"/>
                      <w:b/>
                      <w:bCs/>
                      <w:color w:val="0D0D0D"/>
                      <w:w w:val="95"/>
                      <w:sz w:val="14"/>
                      <w:szCs w:val="16"/>
                      <w14:textFill>
                        <w14:gradFill>
                          <w14:gsLst>
                            <w14:gs w14:pos="0">
                              <w14:schemeClr w14:val="dk1"/>
                            </w14:gs>
                            <w14:gs w14:pos="100000">
                              <w14:schemeClr w14:val="dk1"/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1,683,253,923,563</w:t>
                  </w:r>
                </w:p>
              </w:tc>
            </w:tr>
            <w:tr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279" w:type="pct"/>
                <w:gridBefore w:val="1"/>
                <w:trHeight w:val="314" w:hRule="atLeast"/>
              </w:trPr>
              <w:tc>
                <w:tcPr>
                  <w:tcW w:w="15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>
                  <w:pPr>
                    <w:jc w:val="center"/>
                    <w:rPr>
                      <w:rFonts w:eastAsiaTheme="minorHAnsi"/>
                      <w:color w:val="0D0D0D"/>
                      <w:w w:val="95"/>
                      <w:sz w:val="14"/>
                      <w:szCs w:val="16"/>
                      <w14:textFill>
                        <w14:gradFill>
                          <w14:gsLst>
                            <w14:gs w14:pos="0">
                              <w14:schemeClr w14:val="dk1"/>
                            </w14:gs>
                            <w14:gs w14:pos="100000">
                              <w14:schemeClr w14:val="dk1"/>
                            </w14:gs>
                          </w14:gsLst>
                          <w14:lin w14:ang="5400000" w14:scaled="0"/>
                        </w14:gradFill>
                      </w14:textFill>
                    </w:rPr>
                  </w:pPr>
                  <w:r>
                    <w:rPr>
                      <w:rFonts w:eastAsiaTheme="minorHAnsi"/>
                      <w:color w:val="0D0D0D"/>
                      <w:w w:val="95"/>
                      <w:sz w:val="14"/>
                      <w:szCs w:val="16"/>
                      <w14:textFill>
                        <w14:gradFill>
                          <w14:gsLst>
                            <w14:gs w14:pos="0">
                              <w14:schemeClr w14:val="dk1"/>
                            </w14:gs>
                            <w14:gs w14:pos="100000">
                              <w14:schemeClr w14:val="dk1"/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유동부채</w:t>
                  </w:r>
                </w:p>
              </w:tc>
              <w:tc>
                <w:tcPr>
                  <w:tcW w:w="15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>
                  <w:pPr>
                    <w:jc w:val="right"/>
                    <w:rPr>
                      <w:rFonts w:eastAsiaTheme="minorHAnsi"/>
                      <w:color w:val="0D0D0D"/>
                      <w:w w:val="95"/>
                      <w:sz w:val="14"/>
                      <w:szCs w:val="16"/>
                      <w14:textFill>
                        <w14:gradFill>
                          <w14:gsLst>
                            <w14:gs w14:pos="0">
                              <w14:schemeClr w14:val="dk1"/>
                            </w14:gs>
                            <w14:gs w14:pos="100000">
                              <w14:schemeClr w14:val="dk1"/>
                            </w14:gs>
                          </w14:gsLst>
                          <w14:lin w14:ang="5400000" w14:scaled="0"/>
                        </w14:gradFill>
                      </w14:textFill>
                    </w:rPr>
                  </w:pPr>
                  <w:r>
                    <w:rPr>
                      <w:rFonts w:eastAsiaTheme="minorHAnsi"/>
                      <w:color w:val="0D0D0D"/>
                      <w:w w:val="95"/>
                      <w:sz w:val="14"/>
                      <w:szCs w:val="16"/>
                      <w14:textFill>
                        <w14:gradFill>
                          <w14:gsLst>
                            <w14:gs w14:pos="0">
                              <w14:schemeClr w14:val="dk1"/>
                            </w14:gs>
                            <w14:gs w14:pos="100000">
                              <w14:schemeClr w14:val="dk1"/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312,883,098,043</w:t>
                  </w:r>
                </w:p>
              </w:tc>
              <w:tc>
                <w:tcPr>
                  <w:tcW w:w="15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>
                  <w:pPr>
                    <w:jc w:val="right"/>
                    <w:rPr>
                      <w:rFonts w:eastAsiaTheme="minorHAnsi"/>
                      <w:color w:val="0D0D0D"/>
                      <w:w w:val="95"/>
                      <w:sz w:val="14"/>
                      <w:szCs w:val="16"/>
                      <w14:textFill>
                        <w14:gradFill>
                          <w14:gsLst>
                            <w14:gs w14:pos="0">
                              <w14:schemeClr w14:val="dk1"/>
                            </w14:gs>
                            <w14:gs w14:pos="100000">
                              <w14:schemeClr w14:val="dk1"/>
                            </w14:gs>
                          </w14:gsLst>
                          <w14:lin w14:ang="5400000" w14:scaled="0"/>
                        </w14:gradFill>
                      </w14:textFill>
                    </w:rPr>
                  </w:pPr>
                  <w:r>
                    <w:rPr>
                      <w:rFonts w:eastAsiaTheme="minorHAnsi"/>
                      <w:color w:val="0D0D0D"/>
                      <w:w w:val="95"/>
                      <w:sz w:val="14"/>
                      <w:szCs w:val="16"/>
                      <w14:textFill>
                        <w14:gradFill>
                          <w14:gsLst>
                            <w14:gs w14:pos="0">
                              <w14:schemeClr w14:val="dk1"/>
                            </w14:gs>
                            <w14:gs w14:pos="100000">
                              <w14:schemeClr w14:val="dk1"/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372,336,578,255</w:t>
                  </w:r>
                </w:p>
              </w:tc>
            </w:tr>
            <w:tr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279" w:type="pct"/>
                <w:gridBefore w:val="1"/>
                <w:trHeight w:val="314" w:hRule="atLeast"/>
              </w:trPr>
              <w:tc>
                <w:tcPr>
                  <w:tcW w:w="15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>
                  <w:pPr>
                    <w:jc w:val="center"/>
                    <w:rPr>
                      <w:rFonts w:eastAsiaTheme="minorHAnsi"/>
                      <w:color w:val="0D0D0D"/>
                      <w:w w:val="95"/>
                      <w:sz w:val="14"/>
                      <w:szCs w:val="16"/>
                      <w14:textFill>
                        <w14:gradFill>
                          <w14:gsLst>
                            <w14:gs w14:pos="0">
                              <w14:schemeClr w14:val="dk1"/>
                            </w14:gs>
                            <w14:gs w14:pos="100000">
                              <w14:schemeClr w14:val="dk1"/>
                            </w14:gs>
                          </w14:gsLst>
                          <w14:lin w14:ang="5400000" w14:scaled="0"/>
                        </w14:gradFill>
                      </w14:textFill>
                    </w:rPr>
                  </w:pPr>
                  <w:r>
                    <w:rPr>
                      <w:rFonts w:eastAsiaTheme="minorHAnsi"/>
                      <w:color w:val="0D0D0D"/>
                      <w:w w:val="95"/>
                      <w:sz w:val="14"/>
                      <w:szCs w:val="16"/>
                      <w14:textFill>
                        <w14:gradFill>
                          <w14:gsLst>
                            <w14:gs w14:pos="0">
                              <w14:schemeClr w14:val="dk1"/>
                            </w14:gs>
                            <w14:gs w14:pos="100000">
                              <w14:schemeClr w14:val="dk1"/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비유동부채</w:t>
                  </w:r>
                </w:p>
              </w:tc>
              <w:tc>
                <w:tcPr>
                  <w:tcW w:w="15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>
                  <w:pPr>
                    <w:jc w:val="right"/>
                    <w:rPr>
                      <w:rFonts w:eastAsiaTheme="minorHAnsi"/>
                      <w:color w:val="0D0D0D"/>
                      <w:w w:val="95"/>
                      <w:sz w:val="14"/>
                      <w:szCs w:val="16"/>
                      <w14:textFill>
                        <w14:gradFill>
                          <w14:gsLst>
                            <w14:gs w14:pos="0">
                              <w14:schemeClr w14:val="dk1"/>
                            </w14:gs>
                            <w14:gs w14:pos="100000">
                              <w14:schemeClr w14:val="dk1"/>
                            </w14:gs>
                          </w14:gsLst>
                          <w14:lin w14:ang="5400000" w14:scaled="0"/>
                        </w14:gradFill>
                      </w14:textFill>
                    </w:rPr>
                  </w:pPr>
                  <w:r>
                    <w:rPr>
                      <w:rFonts w:eastAsiaTheme="minorHAnsi"/>
                      <w:color w:val="0D0D0D"/>
                      <w:w w:val="95"/>
                      <w:sz w:val="14"/>
                      <w:szCs w:val="16"/>
                      <w14:textFill>
                        <w14:gradFill>
                          <w14:gsLst>
                            <w14:gs w14:pos="0">
                              <w14:schemeClr w14:val="dk1"/>
                            </w14:gs>
                            <w14:gs w14:pos="100000">
                              <w14:schemeClr w14:val="dk1"/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558,555,491,545</w:t>
                  </w:r>
                </w:p>
              </w:tc>
              <w:tc>
                <w:tcPr>
                  <w:tcW w:w="15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>
                  <w:pPr>
                    <w:jc w:val="right"/>
                    <w:rPr>
                      <w:rFonts w:eastAsiaTheme="minorHAnsi"/>
                      <w:color w:val="0D0D0D"/>
                      <w:w w:val="95"/>
                      <w:sz w:val="14"/>
                      <w:szCs w:val="16"/>
                      <w14:textFill>
                        <w14:gradFill>
                          <w14:gsLst>
                            <w14:gs w14:pos="0">
                              <w14:schemeClr w14:val="dk1"/>
                            </w14:gs>
                            <w14:gs w14:pos="100000">
                              <w14:schemeClr w14:val="dk1"/>
                            </w14:gs>
                          </w14:gsLst>
                          <w14:lin w14:ang="5400000" w14:scaled="0"/>
                        </w14:gradFill>
                      </w14:textFill>
                    </w:rPr>
                  </w:pPr>
                  <w:r>
                    <w:rPr>
                      <w:rFonts w:eastAsiaTheme="minorHAnsi"/>
                      <w:color w:val="0D0D0D"/>
                      <w:w w:val="95"/>
                      <w:sz w:val="14"/>
                      <w:szCs w:val="16"/>
                      <w14:textFill>
                        <w14:gradFill>
                          <w14:gsLst>
                            <w14:gs w14:pos="0">
                              <w14:schemeClr w14:val="dk1"/>
                            </w14:gs>
                            <w14:gs w14:pos="100000">
                              <w14:schemeClr w14:val="dk1"/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559,367,152,797</w:t>
                  </w:r>
                </w:p>
              </w:tc>
            </w:tr>
            <w:tr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279" w:type="pct"/>
                <w:gridBefore w:val="1"/>
                <w:trHeight w:val="314" w:hRule="atLeast"/>
              </w:trPr>
              <w:tc>
                <w:tcPr>
                  <w:tcW w:w="15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>
                  <w:pPr>
                    <w:jc w:val="center"/>
                    <w:rPr>
                      <w:rFonts w:eastAsiaTheme="minorHAnsi"/>
                      <w:b/>
                      <w:bCs/>
                      <w:color w:val="0D0D0D"/>
                      <w:w w:val="95"/>
                      <w:sz w:val="14"/>
                      <w:szCs w:val="16"/>
                      <w14:textFill>
                        <w14:gradFill>
                          <w14:gsLst>
                            <w14:gs w14:pos="0">
                              <w14:schemeClr w14:val="dk1"/>
                            </w14:gs>
                            <w14:gs w14:pos="100000">
                              <w14:schemeClr w14:val="dk1"/>
                            </w14:gs>
                          </w14:gsLst>
                          <w14:lin w14:ang="5400000" w14:scaled="0"/>
                        </w14:gradFill>
                      </w14:textFill>
                    </w:rPr>
                  </w:pPr>
                  <w:r>
                    <w:rPr>
                      <w:rFonts w:eastAsiaTheme="minorHAnsi"/>
                      <w:b/>
                      <w:bCs/>
                      <w:color w:val="0D0D0D"/>
                      <w:w w:val="95"/>
                      <w:sz w:val="14"/>
                      <w:szCs w:val="16"/>
                      <w14:textFill>
                        <w14:gradFill>
                          <w14:gsLst>
                            <w14:gs w14:pos="0">
                              <w14:schemeClr w14:val="dk1"/>
                            </w14:gs>
                            <w14:gs w14:pos="100000">
                              <w14:schemeClr w14:val="dk1"/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부채총계</w:t>
                  </w:r>
                </w:p>
              </w:tc>
              <w:tc>
                <w:tcPr>
                  <w:tcW w:w="15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>
                  <w:pPr>
                    <w:jc w:val="right"/>
                    <w:rPr>
                      <w:rFonts w:eastAsiaTheme="minorHAnsi"/>
                      <w:b/>
                      <w:bCs/>
                      <w:color w:val="0D0D0D"/>
                      <w:w w:val="95"/>
                      <w:sz w:val="14"/>
                      <w:szCs w:val="16"/>
                      <w14:textFill>
                        <w14:gradFill>
                          <w14:gsLst>
                            <w14:gs w14:pos="0">
                              <w14:schemeClr w14:val="dk1"/>
                            </w14:gs>
                            <w14:gs w14:pos="100000">
                              <w14:schemeClr w14:val="dk1"/>
                            </w14:gs>
                          </w14:gsLst>
                          <w14:lin w14:ang="5400000" w14:scaled="0"/>
                        </w14:gradFill>
                      </w14:textFill>
                    </w:rPr>
                  </w:pPr>
                  <w:r>
                    <w:rPr>
                      <w:rFonts w:eastAsiaTheme="minorHAnsi"/>
                      <w:b/>
                      <w:bCs/>
                      <w:color w:val="0D0D0D"/>
                      <w:w w:val="95"/>
                      <w:sz w:val="14"/>
                      <w:szCs w:val="16"/>
                      <w14:textFill>
                        <w14:gradFill>
                          <w14:gsLst>
                            <w14:gs w14:pos="0">
                              <w14:schemeClr w14:val="dk1"/>
                            </w14:gs>
                            <w14:gs w14:pos="100000">
                              <w14:schemeClr w14:val="dk1"/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871,438,589,588</w:t>
                  </w:r>
                </w:p>
              </w:tc>
              <w:tc>
                <w:tcPr>
                  <w:tcW w:w="15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>
                  <w:pPr>
                    <w:jc w:val="right"/>
                    <w:rPr>
                      <w:rFonts w:eastAsiaTheme="minorHAnsi"/>
                      <w:b/>
                      <w:bCs/>
                      <w:color w:val="0D0D0D"/>
                      <w:w w:val="95"/>
                      <w:sz w:val="14"/>
                      <w:szCs w:val="16"/>
                      <w14:textFill>
                        <w14:gradFill>
                          <w14:gsLst>
                            <w14:gs w14:pos="0">
                              <w14:schemeClr w14:val="dk1"/>
                            </w14:gs>
                            <w14:gs w14:pos="100000">
                              <w14:schemeClr w14:val="dk1"/>
                            </w14:gs>
                          </w14:gsLst>
                          <w14:lin w14:ang="5400000" w14:scaled="0"/>
                        </w14:gradFill>
                      </w14:textFill>
                    </w:rPr>
                  </w:pPr>
                  <w:r>
                    <w:rPr>
                      <w:rFonts w:eastAsiaTheme="minorHAnsi"/>
                      <w:b/>
                      <w:bCs/>
                      <w:color w:val="0D0D0D"/>
                      <w:w w:val="95"/>
                      <w:sz w:val="14"/>
                      <w:szCs w:val="16"/>
                      <w14:textFill>
                        <w14:gradFill>
                          <w14:gsLst>
                            <w14:gs w14:pos="0">
                              <w14:schemeClr w14:val="dk1"/>
                            </w14:gs>
                            <w14:gs w14:pos="100000">
                              <w14:schemeClr w14:val="dk1"/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931,703,731,052</w:t>
                  </w:r>
                </w:p>
              </w:tc>
            </w:tr>
            <w:tr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279" w:type="pct"/>
                <w:gridBefore w:val="1"/>
                <w:trHeight w:val="314" w:hRule="atLeast"/>
              </w:trPr>
              <w:tc>
                <w:tcPr>
                  <w:tcW w:w="15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>
                  <w:pPr>
                    <w:jc w:val="center"/>
                    <w:rPr>
                      <w:rFonts w:eastAsiaTheme="minorHAnsi"/>
                      <w:color w:val="0D0D0D"/>
                      <w:w w:val="95"/>
                      <w:sz w:val="14"/>
                      <w:szCs w:val="16"/>
                      <w14:textFill>
                        <w14:gradFill>
                          <w14:gsLst>
                            <w14:gs w14:pos="0">
                              <w14:schemeClr w14:val="dk1"/>
                            </w14:gs>
                            <w14:gs w14:pos="100000">
                              <w14:schemeClr w14:val="dk1"/>
                            </w14:gs>
                          </w14:gsLst>
                          <w14:lin w14:ang="5400000" w14:scaled="0"/>
                        </w14:gradFill>
                      </w14:textFill>
                    </w:rPr>
                  </w:pPr>
                  <w:r>
                    <w:rPr>
                      <w:rFonts w:eastAsiaTheme="minorHAnsi"/>
                      <w:color w:val="0D0D0D"/>
                      <w:w w:val="95"/>
                      <w:sz w:val="14"/>
                      <w:szCs w:val="16"/>
                      <w14:textFill>
                        <w14:gradFill>
                          <w14:gsLst>
                            <w14:gs w14:pos="0">
                              <w14:schemeClr w14:val="dk1"/>
                            </w14:gs>
                            <w14:gs w14:pos="100000">
                              <w14:schemeClr w14:val="dk1"/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자본금</w:t>
                  </w:r>
                </w:p>
              </w:tc>
              <w:tc>
                <w:tcPr>
                  <w:tcW w:w="15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>
                  <w:pPr>
                    <w:jc w:val="right"/>
                    <w:rPr>
                      <w:rFonts w:eastAsiaTheme="minorHAnsi"/>
                      <w:color w:val="0D0D0D"/>
                      <w:w w:val="95"/>
                      <w:sz w:val="14"/>
                      <w:szCs w:val="16"/>
                      <w14:textFill>
                        <w14:gradFill>
                          <w14:gsLst>
                            <w14:gs w14:pos="0">
                              <w14:schemeClr w14:val="dk1"/>
                            </w14:gs>
                            <w14:gs w14:pos="100000">
                              <w14:schemeClr w14:val="dk1"/>
                            </w14:gs>
                          </w14:gsLst>
                          <w14:lin w14:ang="5400000" w14:scaled="0"/>
                        </w14:gradFill>
                      </w14:textFill>
                    </w:rPr>
                  </w:pPr>
                  <w:r>
                    <w:rPr>
                      <w:rFonts w:eastAsiaTheme="minorHAnsi"/>
                      <w:color w:val="0D0D0D"/>
                      <w:w w:val="95"/>
                      <w:sz w:val="14"/>
                      <w:szCs w:val="16"/>
                      <w14:textFill>
                        <w14:gradFill>
                          <w14:gsLst>
                            <w14:gs w14:pos="0">
                              <w14:schemeClr w14:val="dk1"/>
                            </w14:gs>
                            <w14:gs w14:pos="100000">
                              <w14:schemeClr w14:val="dk1"/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11,094,460,000</w:t>
                  </w:r>
                </w:p>
              </w:tc>
              <w:tc>
                <w:tcPr>
                  <w:tcW w:w="15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>
                  <w:pPr>
                    <w:jc w:val="right"/>
                    <w:rPr>
                      <w:rFonts w:eastAsiaTheme="minorHAnsi"/>
                      <w:color w:val="0D0D0D"/>
                      <w:w w:val="95"/>
                      <w:sz w:val="14"/>
                      <w:szCs w:val="16"/>
                      <w14:textFill>
                        <w14:gradFill>
                          <w14:gsLst>
                            <w14:gs w14:pos="0">
                              <w14:schemeClr w14:val="dk1"/>
                            </w14:gs>
                            <w14:gs w14:pos="100000">
                              <w14:schemeClr w14:val="dk1"/>
                            </w14:gs>
                          </w14:gsLst>
                          <w14:lin w14:ang="5400000" w14:scaled="0"/>
                        </w14:gradFill>
                      </w14:textFill>
                    </w:rPr>
                  </w:pPr>
                  <w:r>
                    <w:rPr>
                      <w:rFonts w:eastAsiaTheme="minorHAnsi"/>
                      <w:color w:val="0D0D0D"/>
                      <w:w w:val="95"/>
                      <w:sz w:val="14"/>
                      <w:szCs w:val="16"/>
                      <w14:textFill>
                        <w14:gradFill>
                          <w14:gsLst>
                            <w14:gs w14:pos="0">
                              <w14:schemeClr w14:val="dk1"/>
                            </w14:gs>
                            <w14:gs w14:pos="100000">
                              <w14:schemeClr w14:val="dk1"/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11,094,460,000</w:t>
                  </w:r>
                </w:p>
              </w:tc>
            </w:tr>
            <w:tr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279" w:type="pct"/>
                <w:gridBefore w:val="1"/>
                <w:trHeight w:val="314" w:hRule="atLeast"/>
              </w:trPr>
              <w:tc>
                <w:tcPr>
                  <w:tcW w:w="15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eastAsiaTheme="minorHAnsi"/>
                      <w:color w:val="0D0D0D"/>
                      <w:w w:val="95"/>
                      <w:sz w:val="14"/>
                      <w:szCs w:val="16"/>
                      <w14:textFill>
                        <w14:gradFill>
                          <w14:gsLst>
                            <w14:gs w14:pos="0">
                              <w14:schemeClr w14:val="dk1"/>
                            </w14:gs>
                            <w14:gs w14:pos="100000">
                              <w14:schemeClr w14:val="dk1"/>
                            </w14:gs>
                          </w14:gsLst>
                          <w14:lin w14:ang="5400000" w14:scaled="0"/>
                        </w14:gradFill>
                      </w14:textFill>
                    </w:rPr>
                  </w:pPr>
                  <w:r>
                    <w:rPr>
                      <w:rFonts w:eastAsiaTheme="minorHAnsi"/>
                      <w:color w:val="0D0D0D"/>
                      <w:w w:val="95"/>
                      <w:sz w:val="14"/>
                      <w:szCs w:val="16"/>
                      <w14:textFill>
                        <w14:gradFill>
                          <w14:gsLst>
                            <w14:gs w14:pos="0">
                              <w14:schemeClr w14:val="dk1"/>
                            </w14:gs>
                            <w14:gs w14:pos="100000">
                              <w14:schemeClr w14:val="dk1"/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주식발행초과금</w:t>
                  </w:r>
                </w:p>
              </w:tc>
              <w:tc>
                <w:tcPr>
                  <w:tcW w:w="15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>
                  <w:pPr>
                    <w:jc w:val="right"/>
                    <w:rPr>
                      <w:rFonts w:eastAsiaTheme="minorHAnsi"/>
                      <w:color w:val="0D0D0D"/>
                      <w:w w:val="95"/>
                      <w:sz w:val="14"/>
                      <w:szCs w:val="16"/>
                      <w14:textFill>
                        <w14:gradFill>
                          <w14:gsLst>
                            <w14:gs w14:pos="0">
                              <w14:schemeClr w14:val="dk1"/>
                            </w14:gs>
                            <w14:gs w14:pos="100000">
                              <w14:schemeClr w14:val="dk1"/>
                            </w14:gs>
                          </w14:gsLst>
                          <w14:lin w14:ang="5400000" w14:scaled="0"/>
                        </w14:gradFill>
                      </w14:textFill>
                    </w:rPr>
                  </w:pPr>
                  <w:r>
                    <w:rPr>
                      <w:rFonts w:eastAsiaTheme="minorHAnsi"/>
                      <w:color w:val="0D0D0D"/>
                      <w:w w:val="95"/>
                      <w:sz w:val="14"/>
                      <w:szCs w:val="16"/>
                      <w14:textFill>
                        <w14:gradFill>
                          <w14:gsLst>
                            <w14:gs w14:pos="0">
                              <w14:schemeClr w14:val="dk1"/>
                            </w14:gs>
                            <w14:gs w14:pos="100000">
                              <w14:schemeClr w14:val="dk1"/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135,787,932,612</w:t>
                  </w:r>
                </w:p>
              </w:tc>
              <w:tc>
                <w:tcPr>
                  <w:tcW w:w="15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>
                  <w:pPr>
                    <w:jc w:val="right"/>
                    <w:rPr>
                      <w:rFonts w:eastAsiaTheme="minorHAnsi"/>
                      <w:color w:val="0D0D0D"/>
                      <w:w w:val="95"/>
                      <w:sz w:val="14"/>
                      <w:szCs w:val="16"/>
                      <w14:textFill>
                        <w14:gradFill>
                          <w14:gsLst>
                            <w14:gs w14:pos="0">
                              <w14:schemeClr w14:val="dk1"/>
                            </w14:gs>
                            <w14:gs w14:pos="100000">
                              <w14:schemeClr w14:val="dk1"/>
                            </w14:gs>
                          </w14:gsLst>
                          <w14:lin w14:ang="5400000" w14:scaled="0"/>
                        </w14:gradFill>
                      </w14:textFill>
                    </w:rPr>
                  </w:pPr>
                  <w:r>
                    <w:rPr>
                      <w:rFonts w:eastAsiaTheme="minorHAnsi"/>
                      <w:color w:val="0D0D0D"/>
                      <w:w w:val="95"/>
                      <w:sz w:val="14"/>
                      <w:szCs w:val="16"/>
                      <w14:textFill>
                        <w14:gradFill>
                          <w14:gsLst>
                            <w14:gs w14:pos="0">
                              <w14:schemeClr w14:val="dk1"/>
                            </w14:gs>
                            <w14:gs w14:pos="100000">
                              <w14:schemeClr w14:val="dk1"/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135,787,932,612</w:t>
                  </w:r>
                </w:p>
              </w:tc>
            </w:tr>
            <w:tr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279" w:type="pct"/>
                <w:gridBefore w:val="1"/>
                <w:trHeight w:val="314" w:hRule="atLeast"/>
              </w:trPr>
              <w:tc>
                <w:tcPr>
                  <w:tcW w:w="15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eastAsiaTheme="minorHAnsi"/>
                      <w:color w:val="0D0D0D"/>
                      <w:w w:val="95"/>
                      <w:sz w:val="14"/>
                      <w:szCs w:val="16"/>
                      <w14:textFill>
                        <w14:gradFill>
                          <w14:gsLst>
                            <w14:gs w14:pos="0">
                              <w14:schemeClr w14:val="dk1"/>
                            </w14:gs>
                            <w14:gs w14:pos="100000">
                              <w14:schemeClr w14:val="dk1"/>
                            </w14:gs>
                          </w14:gsLst>
                          <w14:lin w14:ang="5400000" w14:scaled="0"/>
                        </w14:gradFill>
                      </w14:textFill>
                    </w:rPr>
                  </w:pPr>
                  <w:r>
                    <w:rPr>
                      <w:rFonts w:eastAsiaTheme="minorHAnsi"/>
                      <w:color w:val="0D0D0D"/>
                      <w:w w:val="95"/>
                      <w:sz w:val="14"/>
                      <w:szCs w:val="16"/>
                      <w14:textFill>
                        <w14:gradFill>
                          <w14:gsLst>
                            <w14:gs w14:pos="0">
                              <w14:schemeClr w14:val="dk1"/>
                            </w14:gs>
                            <w14:gs w14:pos="100000">
                              <w14:schemeClr w14:val="dk1"/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기타의자본항목</w:t>
                  </w:r>
                </w:p>
              </w:tc>
              <w:tc>
                <w:tcPr>
                  <w:tcW w:w="15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>
                  <w:pPr>
                    <w:jc w:val="right"/>
                    <w:rPr>
                      <w:rFonts w:eastAsiaTheme="minorHAnsi"/>
                      <w:color w:val="0D0D0D"/>
                      <w:w w:val="95"/>
                      <w:sz w:val="14"/>
                      <w:szCs w:val="16"/>
                      <w14:textFill>
                        <w14:gradFill>
                          <w14:gsLst>
                            <w14:gs w14:pos="0">
                              <w14:schemeClr w14:val="dk1"/>
                            </w14:gs>
                            <w14:gs w14:pos="100000">
                              <w14:schemeClr w14:val="dk1"/>
                            </w14:gs>
                          </w14:gsLst>
                          <w14:lin w14:ang="5400000" w14:scaled="0"/>
                        </w14:gradFill>
                      </w14:textFill>
                    </w:rPr>
                  </w:pPr>
                  <w:r>
                    <w:rPr>
                      <w:rFonts w:eastAsiaTheme="minorHAnsi"/>
                      <w:color w:val="0D0D0D"/>
                      <w:w w:val="95"/>
                      <w:sz w:val="14"/>
                      <w:szCs w:val="16"/>
                      <w14:textFill>
                        <w14:gradFill>
                          <w14:gsLst>
                            <w14:gs w14:pos="0">
                              <w14:schemeClr w14:val="dk1"/>
                            </w14:gs>
                            <w14:gs w14:pos="100000">
                              <w14:schemeClr w14:val="dk1"/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565,828,954,627</w:t>
                  </w:r>
                </w:p>
              </w:tc>
              <w:tc>
                <w:tcPr>
                  <w:tcW w:w="15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>
                  <w:pPr>
                    <w:jc w:val="right"/>
                    <w:rPr>
                      <w:rFonts w:eastAsiaTheme="minorHAnsi"/>
                      <w:color w:val="0D0D0D"/>
                      <w:w w:val="95"/>
                      <w:sz w:val="14"/>
                      <w:szCs w:val="16"/>
                      <w14:textFill>
                        <w14:gradFill>
                          <w14:gsLst>
                            <w14:gs w14:pos="0">
                              <w14:schemeClr w14:val="dk1"/>
                            </w14:gs>
                            <w14:gs w14:pos="100000">
                              <w14:schemeClr w14:val="dk1"/>
                            </w14:gs>
                          </w14:gsLst>
                          <w14:lin w14:ang="5400000" w14:scaled="0"/>
                        </w14:gradFill>
                      </w14:textFill>
                    </w:rPr>
                  </w:pPr>
                  <w:r>
                    <w:rPr>
                      <w:rFonts w:eastAsiaTheme="minorHAnsi"/>
                      <w:color w:val="0D0D0D"/>
                      <w:w w:val="95"/>
                      <w:sz w:val="14"/>
                      <w:szCs w:val="16"/>
                      <w14:textFill>
                        <w14:gradFill>
                          <w14:gsLst>
                            <w14:gs w14:pos="0">
                              <w14:schemeClr w14:val="dk1"/>
                            </w14:gs>
                            <w14:gs w14:pos="100000">
                              <w14:schemeClr w14:val="dk1"/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565,832,814,363</w:t>
                  </w:r>
                </w:p>
              </w:tc>
            </w:tr>
            <w:tr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279" w:type="pct"/>
                <w:gridBefore w:val="1"/>
                <w:trHeight w:val="314" w:hRule="atLeast"/>
              </w:trPr>
              <w:tc>
                <w:tcPr>
                  <w:tcW w:w="15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eastAsiaTheme="minorHAnsi"/>
                      <w:color w:val="0D0D0D"/>
                      <w:w w:val="95"/>
                      <w:sz w:val="14"/>
                      <w:szCs w:val="16"/>
                      <w14:textFill>
                        <w14:gradFill>
                          <w14:gsLst>
                            <w14:gs w14:pos="0">
                              <w14:schemeClr w14:val="dk1"/>
                            </w14:gs>
                            <w14:gs w14:pos="100000">
                              <w14:schemeClr w14:val="dk1"/>
                            </w14:gs>
                          </w14:gsLst>
                          <w14:lin w14:ang="5400000" w14:scaled="0"/>
                        </w14:gradFill>
                      </w14:textFill>
                    </w:rPr>
                  </w:pPr>
                  <w:r>
                    <w:rPr>
                      <w:rFonts w:eastAsiaTheme="minorHAnsi"/>
                      <w:color w:val="0D0D0D"/>
                      <w:w w:val="95"/>
                      <w:sz w:val="14"/>
                      <w:szCs w:val="16"/>
                      <w14:textFill>
                        <w14:gradFill>
                          <w14:gsLst>
                            <w14:gs w14:pos="0">
                              <w14:schemeClr w14:val="dk1"/>
                            </w14:gs>
                            <w14:gs w14:pos="100000">
                              <w14:schemeClr w14:val="dk1"/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이익잉여금</w:t>
                  </w:r>
                </w:p>
              </w:tc>
              <w:tc>
                <w:tcPr>
                  <w:tcW w:w="15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>
                  <w:pPr>
                    <w:jc w:val="right"/>
                    <w:rPr>
                      <w:rFonts w:eastAsiaTheme="minorHAnsi"/>
                      <w:color w:val="0D0D0D"/>
                      <w:w w:val="95"/>
                      <w:sz w:val="14"/>
                      <w:szCs w:val="16"/>
                      <w14:textFill>
                        <w14:gradFill>
                          <w14:gsLst>
                            <w14:gs w14:pos="0">
                              <w14:schemeClr w14:val="dk1"/>
                            </w14:gs>
                            <w14:gs w14:pos="100000">
                              <w14:schemeClr w14:val="dk1"/>
                            </w14:gs>
                          </w14:gsLst>
                          <w14:lin w14:ang="5400000" w14:scaled="0"/>
                        </w14:gradFill>
                      </w14:textFill>
                    </w:rPr>
                  </w:pPr>
                  <w:r>
                    <w:rPr>
                      <w:rFonts w:eastAsiaTheme="minorHAnsi"/>
                      <w:color w:val="0D0D0D"/>
                      <w:w w:val="95"/>
                      <w:sz w:val="14"/>
                      <w:szCs w:val="16"/>
                      <w14:textFill>
                        <w14:gradFill>
                          <w14:gsLst>
                            <w14:gs w14:pos="0">
                              <w14:schemeClr w14:val="dk1"/>
                            </w14:gs>
                            <w14:gs w14:pos="100000">
                              <w14:schemeClr w14:val="dk1"/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30,518,486,406</w:t>
                  </w:r>
                </w:p>
              </w:tc>
              <w:tc>
                <w:tcPr>
                  <w:tcW w:w="15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>
                  <w:pPr>
                    <w:jc w:val="right"/>
                    <w:rPr>
                      <w:rFonts w:eastAsiaTheme="minorHAnsi"/>
                      <w:color w:val="0D0D0D"/>
                      <w:w w:val="95"/>
                      <w:sz w:val="14"/>
                      <w:szCs w:val="16"/>
                      <w14:textFill>
                        <w14:gradFill>
                          <w14:gsLst>
                            <w14:gs w14:pos="0">
                              <w14:schemeClr w14:val="dk1"/>
                            </w14:gs>
                            <w14:gs w14:pos="100000">
                              <w14:schemeClr w14:val="dk1"/>
                            </w14:gs>
                          </w14:gsLst>
                          <w14:lin w14:ang="5400000" w14:scaled="0"/>
                        </w14:gradFill>
                      </w14:textFill>
                    </w:rPr>
                  </w:pPr>
                  <w:r>
                    <w:rPr>
                      <w:rFonts w:eastAsiaTheme="minorHAnsi"/>
                      <w:color w:val="0D0D0D"/>
                      <w:w w:val="95"/>
                      <w:sz w:val="14"/>
                      <w:szCs w:val="16"/>
                      <w14:textFill>
                        <w14:gradFill>
                          <w14:gsLst>
                            <w14:gs w14:pos="0">
                              <w14:schemeClr w14:val="dk1"/>
                            </w14:gs>
                            <w14:gs w14:pos="100000">
                              <w14:schemeClr w14:val="dk1"/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38,834,985,536</w:t>
                  </w:r>
                </w:p>
              </w:tc>
            </w:tr>
            <w:tr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279" w:type="pct"/>
                <w:gridBefore w:val="1"/>
                <w:trHeight w:val="314" w:hRule="atLeast"/>
              </w:trPr>
              <w:tc>
                <w:tcPr>
                  <w:tcW w:w="15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>
                  <w:pPr>
                    <w:jc w:val="center"/>
                    <w:rPr>
                      <w:rFonts w:eastAsiaTheme="minorHAnsi"/>
                      <w:b/>
                      <w:bCs/>
                      <w:color w:val="0D0D0D"/>
                      <w:w w:val="95"/>
                      <w:sz w:val="14"/>
                      <w:szCs w:val="16"/>
                      <w14:textFill>
                        <w14:gradFill>
                          <w14:gsLst>
                            <w14:gs w14:pos="0">
                              <w14:schemeClr w14:val="dk1"/>
                            </w14:gs>
                            <w14:gs w14:pos="100000">
                              <w14:schemeClr w14:val="dk1"/>
                            </w14:gs>
                          </w14:gsLst>
                          <w14:lin w14:ang="5400000" w14:scaled="0"/>
                        </w14:gradFill>
                      </w14:textFill>
                    </w:rPr>
                  </w:pPr>
                  <w:r>
                    <w:rPr>
                      <w:rFonts w:eastAsiaTheme="minorHAnsi"/>
                      <w:b/>
                      <w:bCs/>
                      <w:color w:val="0D0D0D"/>
                      <w:w w:val="95"/>
                      <w:sz w:val="14"/>
                      <w:szCs w:val="16"/>
                      <w14:textFill>
                        <w14:gradFill>
                          <w14:gsLst>
                            <w14:gs w14:pos="0">
                              <w14:schemeClr w14:val="dk1"/>
                            </w14:gs>
                            <w14:gs w14:pos="100000">
                              <w14:schemeClr w14:val="dk1"/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자본총계</w:t>
                  </w:r>
                </w:p>
              </w:tc>
              <w:tc>
                <w:tcPr>
                  <w:tcW w:w="15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>
                  <w:pPr>
                    <w:jc w:val="right"/>
                    <w:rPr>
                      <w:rFonts w:eastAsiaTheme="minorHAnsi"/>
                      <w:b/>
                      <w:bCs/>
                      <w:color w:val="0D0D0D"/>
                      <w:w w:val="95"/>
                      <w:sz w:val="14"/>
                      <w:szCs w:val="16"/>
                      <w14:textFill>
                        <w14:gradFill>
                          <w14:gsLst>
                            <w14:gs w14:pos="0">
                              <w14:schemeClr w14:val="dk1"/>
                            </w14:gs>
                            <w14:gs w14:pos="100000">
                              <w14:schemeClr w14:val="dk1"/>
                            </w14:gs>
                          </w14:gsLst>
                          <w14:lin w14:ang="5400000" w14:scaled="0"/>
                        </w14:gradFill>
                      </w14:textFill>
                    </w:rPr>
                  </w:pPr>
                  <w:r>
                    <w:rPr>
                      <w:rFonts w:eastAsiaTheme="minorHAnsi"/>
                      <w:b/>
                      <w:bCs/>
                      <w:color w:val="0D0D0D"/>
                      <w:w w:val="95"/>
                      <w:sz w:val="14"/>
                      <w:szCs w:val="16"/>
                      <w14:textFill>
                        <w14:gradFill>
                          <w14:gsLst>
                            <w14:gs w14:pos="0">
                              <w14:schemeClr w14:val="dk1"/>
                            </w14:gs>
                            <w14:gs w14:pos="100000">
                              <w14:schemeClr w14:val="dk1"/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743,229,833,645</w:t>
                  </w:r>
                </w:p>
              </w:tc>
              <w:tc>
                <w:tcPr>
                  <w:tcW w:w="15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>
                  <w:pPr>
                    <w:jc w:val="right"/>
                    <w:rPr>
                      <w:rFonts w:eastAsiaTheme="minorHAnsi"/>
                      <w:b/>
                      <w:bCs/>
                      <w:color w:val="0D0D0D"/>
                      <w:w w:val="95"/>
                      <w:sz w:val="14"/>
                      <w:szCs w:val="16"/>
                      <w14:textFill>
                        <w14:gradFill>
                          <w14:gsLst>
                            <w14:gs w14:pos="0">
                              <w14:schemeClr w14:val="dk1"/>
                            </w14:gs>
                            <w14:gs w14:pos="100000">
                              <w14:schemeClr w14:val="dk1"/>
                            </w14:gs>
                          </w14:gsLst>
                          <w14:lin w14:ang="5400000" w14:scaled="0"/>
                        </w14:gradFill>
                      </w14:textFill>
                    </w:rPr>
                  </w:pPr>
                  <w:r>
                    <w:rPr>
                      <w:rFonts w:eastAsiaTheme="minorHAnsi"/>
                      <w:b/>
                      <w:bCs/>
                      <w:color w:val="0D0D0D"/>
                      <w:w w:val="95"/>
                      <w:sz w:val="14"/>
                      <w:szCs w:val="16"/>
                      <w14:textFill>
                        <w14:gradFill>
                          <w14:gsLst>
                            <w14:gs w14:pos="0">
                              <w14:schemeClr w14:val="dk1"/>
                            </w14:gs>
                            <w14:gs w14:pos="100000">
                              <w14:schemeClr w14:val="dk1"/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751,550,192,511</w:t>
                  </w:r>
                </w:p>
              </w:tc>
            </w:tr>
          </w:tbl>
          <w:p>
            <w:pPr>
              <w:pBdr>
                <w:bottom w:val="single" w:sz="6" w:space="1" w:color="auto"/>
              </w:pBdr>
              <w:rPr>
                <w:rFonts w:eastAsiaTheme="minorHAnsi"/>
                <w:color w:val="0D0D0D"/>
                <w:w w:val="95"/>
                <w:sz w:val="6"/>
                <w:szCs w:val="8"/>
                <w14:textFill>
                  <w14:gradFill>
                    <w14:gsLst>
                      <w14:gs w14:pos="0">
                        <w14:schemeClr w14:val="dk1"/>
                      </w14:gs>
                      <w14:gs w14:pos="100000">
                        <w14:schemeClr w14:val="dk1"/>
                      </w14:gs>
                    </w14:gsLst>
                    <w14:lin w14:ang="5400000" w14:scaled="0"/>
                  </w14:gradFill>
                </w14:textFill>
              </w:rPr>
            </w:pPr>
          </w:p>
          <w:p>
            <w:pPr>
              <w:rPr>
                <w:rFonts w:eastAsiaTheme="minorHAnsi"/>
                <w:color w:val="0D0D0D"/>
                <w:w w:val="95"/>
                <w:sz w:val="14"/>
                <w:szCs w:val="16"/>
                <w14:textFill>
                  <w14:gradFill>
                    <w14:gsLst>
                      <w14:gs w14:pos="0">
                        <w14:schemeClr w14:val="dk1"/>
                      </w14:gs>
                      <w14:gs w14:pos="100000">
                        <w14:schemeClr w14:val="dk1"/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eastAsiaTheme="minorHAnsi"/>
                <w:color w:val="0D0D0D"/>
                <w:w w:val="95"/>
                <w:sz w:val="14"/>
                <w:szCs w:val="16"/>
                <w14:textFill>
                  <w14:gradFill>
                    <w14:gsLst>
                      <w14:gs w14:pos="0">
                        <w14:schemeClr w14:val="dk1"/>
                      </w14:gs>
                      <w14:gs w14:pos="100000">
                        <w14:schemeClr w14:val="dk1"/>
                      </w14:gs>
                    </w14:gsLst>
                    <w14:lin w14:ang="5400000" w14:scaled="0"/>
                  </w14:gradFill>
                </w14:textFill>
              </w:rPr>
              <w:t>주: K-IFRS 기준 연결재무제표 기준.</w:t>
            </w:r>
          </w:p>
          <w:p>
            <w:pPr>
              <w:rPr>
                <w:rFonts w:eastAsiaTheme="minorHAnsi"/>
                <w:color w:val="0D0D0D"/>
                <w:w w:val="95"/>
                <w:sz w:val="14"/>
                <w:szCs w:val="16"/>
                <w14:textFill>
                  <w14:gradFill>
                    <w14:gsLst>
                      <w14:gs w14:pos="0">
                        <w14:schemeClr w14:val="dk1"/>
                      </w14:gs>
                      <w14:gs w14:pos="100000">
                        <w14:schemeClr w14:val="dk1"/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eastAsiaTheme="minorHAnsi"/>
                <w:color w:val="0D0D0D"/>
                <w:w w:val="95"/>
                <w:sz w:val="14"/>
                <w:szCs w:val="16"/>
                <w14:textFill>
                  <w14:gradFill>
                    <w14:gsLst>
                      <w14:gs w14:pos="0">
                        <w14:schemeClr w14:val="dk1"/>
                      </w14:gs>
                      <w14:gs w14:pos="100000">
                        <w14:schemeClr w14:val="dk1"/>
                      </w14:gs>
                    </w14:gsLst>
                    <w14:lin w14:ang="5400000" w14:scaled="0"/>
                  </w14:gradFill>
                </w14:textFill>
              </w:rPr>
              <w:t xml:space="preserve">제7기 </w:t>
            </w:r>
            <w:r>
              <w:rPr>
                <w:rFonts w:eastAsiaTheme="minorHAnsi"/>
                <w:color w:val="0D0D0D"/>
                <w:w w:val="95"/>
                <w:sz w:val="14"/>
                <w:szCs w:val="16"/>
                <w14:textFill>
                  <w14:gradFill>
                    <w14:gsLst>
                      <w14:gs w14:pos="0">
                        <w14:schemeClr w14:val="dk1"/>
                      </w14:gs>
                      <w14:gs w14:pos="100000">
                        <w14:schemeClr w14:val="dk1"/>
                      </w14:gs>
                    </w14:gsLst>
                    <w14:lin w14:ang="5400000" w14:scaled="0"/>
                  </w14:gradFill>
                </w14:textFill>
              </w:rPr>
              <w:t>2020</w:t>
            </w:r>
            <w:r>
              <w:rPr>
                <w:rFonts w:eastAsiaTheme="minorHAnsi"/>
                <w:color w:val="0D0D0D"/>
                <w:w w:val="95"/>
                <w:sz w:val="14"/>
                <w:szCs w:val="16"/>
                <w14:textFill>
                  <w14:gradFill>
                    <w14:gsLst>
                      <w14:gs w14:pos="0">
                        <w14:schemeClr w14:val="dk1"/>
                      </w14:gs>
                      <w14:gs w14:pos="100000">
                        <w14:schemeClr w14:val="dk1"/>
                      </w14:gs>
                    </w14:gsLst>
                    <w14:lin w14:ang="5400000" w14:scaled="0"/>
                  </w14:gradFill>
                </w14:textFill>
              </w:rPr>
              <w:t xml:space="preserve">년 </w:t>
            </w:r>
            <w:r>
              <w:rPr>
                <w:rFonts w:eastAsiaTheme="minorHAnsi"/>
                <w:color w:val="0D0D0D"/>
                <w:w w:val="95"/>
                <w:sz w:val="14"/>
                <w:szCs w:val="16"/>
                <w14:textFill>
                  <w14:gradFill>
                    <w14:gsLst>
                      <w14:gs w14:pos="0">
                        <w14:schemeClr w14:val="dk1"/>
                      </w14:gs>
                      <w14:gs w14:pos="100000">
                        <w14:schemeClr w14:val="dk1"/>
                      </w14:gs>
                    </w14:gsLst>
                    <w14:lin w14:ang="5400000" w14:scaled="0"/>
                  </w14:gradFill>
                </w14:textFill>
              </w:rPr>
              <w:t>12</w:t>
            </w:r>
            <w:r>
              <w:rPr>
                <w:rFonts w:eastAsiaTheme="minorHAnsi"/>
                <w:color w:val="0D0D0D"/>
                <w:w w:val="95"/>
                <w:sz w:val="14"/>
                <w:szCs w:val="16"/>
                <w14:textFill>
                  <w14:gradFill>
                    <w14:gsLst>
                      <w14:gs w14:pos="0">
                        <w14:schemeClr w14:val="dk1"/>
                      </w14:gs>
                      <w14:gs w14:pos="100000">
                        <w14:schemeClr w14:val="dk1"/>
                      </w14:gs>
                    </w14:gsLst>
                    <w14:lin w14:ang="5400000" w14:scaled="0"/>
                  </w14:gradFill>
                </w14:textFill>
              </w:rPr>
              <w:t xml:space="preserve">월 </w:t>
            </w:r>
            <w:r>
              <w:rPr>
                <w:rFonts w:eastAsiaTheme="minorHAnsi"/>
                <w:color w:val="0D0D0D"/>
                <w:w w:val="95"/>
                <w:sz w:val="14"/>
                <w:szCs w:val="16"/>
                <w14:textFill>
                  <w14:gradFill>
                    <w14:gsLst>
                      <w14:gs w14:pos="0">
                        <w14:schemeClr w14:val="dk1"/>
                      </w14:gs>
                      <w14:gs w14:pos="100000">
                        <w14:schemeClr w14:val="dk1"/>
                      </w14:gs>
                    </w14:gsLst>
                    <w14:lin w14:ang="5400000" w14:scaled="0"/>
                  </w14:gradFill>
                </w14:textFill>
              </w:rPr>
              <w:t>31</w:t>
            </w:r>
            <w:r>
              <w:rPr>
                <w:rFonts w:eastAsiaTheme="minorHAnsi"/>
                <w:color w:val="0D0D0D"/>
                <w:w w:val="95"/>
                <w:sz w:val="14"/>
                <w:szCs w:val="16"/>
                <w14:textFill>
                  <w14:gradFill>
                    <w14:gsLst>
                      <w14:gs w14:pos="0">
                        <w14:schemeClr w14:val="dk1"/>
                      </w14:gs>
                      <w14:gs w14:pos="100000">
                        <w14:schemeClr w14:val="dk1"/>
                      </w14:gs>
                    </w14:gsLst>
                    <w14:lin w14:ang="5400000" w14:scaled="0"/>
                  </w14:gradFill>
                </w14:textFill>
              </w:rPr>
              <w:t>일 현재</w:t>
            </w:r>
          </w:p>
          <w:p>
            <w:pPr>
              <w:rPr>
                <w:rFonts w:eastAsiaTheme="minorHAnsi"/>
                <w:color w:val="0D0D0D"/>
                <w:w w:val="95"/>
                <w:sz w:val="14"/>
                <w:szCs w:val="16"/>
                <w14:textFill>
                  <w14:gradFill>
                    <w14:gsLst>
                      <w14:gs w14:pos="0">
                        <w14:schemeClr w14:val="dk1"/>
                      </w14:gs>
                      <w14:gs w14:pos="100000">
                        <w14:schemeClr w14:val="dk1"/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eastAsiaTheme="minorHAnsi"/>
                <w:color w:val="0D0D0D"/>
                <w:w w:val="95"/>
                <w:sz w:val="14"/>
                <w:szCs w:val="16"/>
                <w14:textFill>
                  <w14:gradFill>
                    <w14:gsLst>
                      <w14:gs w14:pos="0">
                        <w14:schemeClr w14:val="dk1"/>
                      </w14:gs>
                      <w14:gs w14:pos="100000">
                        <w14:schemeClr w14:val="dk1"/>
                      </w14:gs>
                    </w14:gsLst>
                    <w14:lin w14:ang="5400000" w14:scaled="0"/>
                  </w14:gradFill>
                </w14:textFill>
              </w:rPr>
              <w:t xml:space="preserve">제8기 </w:t>
            </w:r>
            <w:r>
              <w:rPr>
                <w:rFonts w:eastAsiaTheme="minorHAnsi"/>
                <w:color w:val="0D0D0D"/>
                <w:w w:val="95"/>
                <w:sz w:val="14"/>
                <w:szCs w:val="16"/>
                <w14:textFill>
                  <w14:gradFill>
                    <w14:gsLst>
                      <w14:gs w14:pos="0">
                        <w14:schemeClr w14:val="dk1"/>
                      </w14:gs>
                      <w14:gs w14:pos="100000">
                        <w14:schemeClr w14:val="dk1"/>
                      </w14:gs>
                    </w14:gsLst>
                    <w14:lin w14:ang="5400000" w14:scaled="0"/>
                  </w14:gradFill>
                </w14:textFill>
              </w:rPr>
              <w:t>2021</w:t>
            </w:r>
            <w:r>
              <w:rPr>
                <w:rFonts w:eastAsiaTheme="minorHAnsi"/>
                <w:color w:val="0D0D0D"/>
                <w:w w:val="95"/>
                <w:sz w:val="14"/>
                <w:szCs w:val="16"/>
                <w14:textFill>
                  <w14:gradFill>
                    <w14:gsLst>
                      <w14:gs w14:pos="0">
                        <w14:schemeClr w14:val="dk1"/>
                      </w14:gs>
                      <w14:gs w14:pos="100000">
                        <w14:schemeClr w14:val="dk1"/>
                      </w14:gs>
                    </w14:gsLst>
                    <w14:lin w14:ang="5400000" w14:scaled="0"/>
                  </w14:gradFill>
                </w14:textFill>
              </w:rPr>
              <w:t xml:space="preserve">년 </w:t>
            </w:r>
            <w:r>
              <w:rPr>
                <w:rFonts w:eastAsiaTheme="minorHAnsi"/>
                <w:color w:val="0D0D0D"/>
                <w:w w:val="95"/>
                <w:sz w:val="14"/>
                <w:szCs w:val="16"/>
                <w14:textFill>
                  <w14:gradFill>
                    <w14:gsLst>
                      <w14:gs w14:pos="0">
                        <w14:schemeClr w14:val="dk1"/>
                      </w14:gs>
                      <w14:gs w14:pos="100000">
                        <w14:schemeClr w14:val="dk1"/>
                      </w14:gs>
                    </w14:gsLst>
                    <w14:lin w14:ang="5400000" w14:scaled="0"/>
                  </w14:gradFill>
                </w14:textFill>
              </w:rPr>
              <w:t>1</w:t>
            </w:r>
            <w:r>
              <w:rPr>
                <w:rFonts w:eastAsiaTheme="minorHAnsi"/>
                <w:color w:val="0D0D0D"/>
                <w:w w:val="95"/>
                <w:sz w:val="14"/>
                <w:szCs w:val="16"/>
                <w14:textFill>
                  <w14:gradFill>
                    <w14:gsLst>
                      <w14:gs w14:pos="0">
                        <w14:schemeClr w14:val="dk1"/>
                      </w14:gs>
                      <w14:gs w14:pos="100000">
                        <w14:schemeClr w14:val="dk1"/>
                      </w14:gs>
                    </w14:gsLst>
                    <w14:lin w14:ang="5400000" w14:scaled="0"/>
                  </w14:gradFill>
                </w14:textFill>
              </w:rPr>
              <w:t xml:space="preserve">분기말 </w:t>
            </w:r>
            <w:r>
              <w:rPr>
                <w:rFonts w:eastAsiaTheme="minorHAnsi"/>
                <w:color w:val="0D0D0D"/>
                <w:w w:val="95"/>
                <w:sz w:val="14"/>
                <w:szCs w:val="16"/>
                <w14:textFill>
                  <w14:gradFill>
                    <w14:gsLst>
                      <w14:gs w14:pos="0">
                        <w14:schemeClr w14:val="dk1"/>
                      </w14:gs>
                      <w14:gs w14:pos="100000">
                        <w14:schemeClr w14:val="dk1"/>
                      </w14:gs>
                    </w14:gsLst>
                    <w14:lin w14:ang="5400000" w14:scaled="0"/>
                  </w14:gradFill>
                </w14:textFill>
              </w:rPr>
              <w:t>3</w:t>
            </w:r>
            <w:r>
              <w:rPr>
                <w:rFonts w:eastAsiaTheme="minorHAnsi"/>
                <w:color w:val="0D0D0D"/>
                <w:w w:val="95"/>
                <w:sz w:val="14"/>
                <w:szCs w:val="16"/>
                <w14:textFill>
                  <w14:gradFill>
                    <w14:gsLst>
                      <w14:gs w14:pos="0">
                        <w14:schemeClr w14:val="dk1"/>
                      </w14:gs>
                      <w14:gs w14:pos="100000">
                        <w14:schemeClr w14:val="dk1"/>
                      </w14:gs>
                    </w14:gsLst>
                    <w14:lin w14:ang="5400000" w14:scaled="0"/>
                  </w14:gradFill>
                </w14:textFill>
              </w:rPr>
              <w:t xml:space="preserve">월 </w:t>
            </w:r>
            <w:r>
              <w:rPr>
                <w:rFonts w:eastAsiaTheme="minorHAnsi"/>
                <w:color w:val="0D0D0D"/>
                <w:w w:val="95"/>
                <w:sz w:val="14"/>
                <w:szCs w:val="16"/>
                <w14:textFill>
                  <w14:gradFill>
                    <w14:gsLst>
                      <w14:gs w14:pos="0">
                        <w14:schemeClr w14:val="dk1"/>
                      </w14:gs>
                      <w14:gs w14:pos="100000">
                        <w14:schemeClr w14:val="dk1"/>
                      </w14:gs>
                    </w14:gsLst>
                    <w14:lin w14:ang="5400000" w14:scaled="0"/>
                  </w14:gradFill>
                </w14:textFill>
              </w:rPr>
              <w:t>31</w:t>
            </w:r>
            <w:r>
              <w:rPr>
                <w:rFonts w:eastAsiaTheme="minorHAnsi"/>
                <w:color w:val="0D0D0D"/>
                <w:w w:val="95"/>
                <w:sz w:val="14"/>
                <w:szCs w:val="16"/>
                <w14:textFill>
                  <w14:gradFill>
                    <w14:gsLst>
                      <w14:gs w14:pos="0">
                        <w14:schemeClr w14:val="dk1"/>
                      </w14:gs>
                      <w14:gs w14:pos="100000">
                        <w14:schemeClr w14:val="dk1"/>
                      </w14:gs>
                    </w14:gsLst>
                    <w14:lin w14:ang="5400000" w14:scaled="0"/>
                  </w14:gradFill>
                </w14:textFill>
              </w:rPr>
              <w:t>일 현재</w:t>
            </w:r>
          </w:p>
          <w:p>
            <w:pPr>
              <w:rPr>
                <w:rFonts w:eastAsiaTheme="minorHAnsi"/>
                <w:color w:val="0D0D0D"/>
                <w:w w:val="95"/>
                <w:sz w:val="14"/>
                <w:szCs w:val="16"/>
                <w14:textFill>
                  <w14:gradFill>
                    <w14:gsLst>
                      <w14:gs w14:pos="0">
                        <w14:schemeClr w14:val="dk1"/>
                      </w14:gs>
                      <w14:gs w14:pos="100000">
                        <w14:schemeClr w14:val="dk1"/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</w:tbl>
    <w:tbl>
      <w:tblPr>
        <w:tblStyle w:val="2"/>
        <w:tblW w:w="4776" w:type="pct"/>
        <w:tblInd w:w="142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ook w:val="04A0" w:firstRow="1" w:lastRow="0" w:firstColumn="1" w:lastColumn="0" w:noHBand="0" w:noVBand="1"/>
        <w:tblCellMar>
          <w:top w:w="0" w:type="dxa"/>
          <w:left w:w="0" w:type="dxa"/>
          <w:bottom w:w="0" w:type="dxa"/>
          <w:right w:w="0" w:type="dxa"/>
        </w:tblCellMar>
      </w:tblPr>
      <w:tblGrid>
        <w:gridCol w:w="9997"/>
      </w:tblGrid>
      <w:tr>
        <w:trPr>
          <w:trHeight w:val="304" w:hRule="atLeast"/>
        </w:trPr>
        <w:tc>
          <w:tcPr>
            <w:tcW w:w="5000" w:type="pct"/>
            <w:tcBorders>
              <w:bottom w:val="single" w:sz="4" w:space="0" w:color="auto"/>
            </w:tcBorders>
            <w:vAlign w:val="center"/>
          </w:tcPr>
          <w:p>
            <w:pPr>
              <w:rPr>
                <w:rFonts w:eastAsiaTheme="minorHAnsi"/>
                <w:b/>
                <w:color w:val="002060"/>
                <w:w w:val="95"/>
                <w:sz w:val="14"/>
                <w:szCs w:val="10"/>
                <w14:textFill>
                  <w14:gradFill>
                    <w14:gsLst>
                      <w14:gs w14:pos="0">
                        <w14:schemeClr w14:val="dk1"/>
                      </w14:gs>
                      <w14:gs w14:pos="100000">
                        <w14:schemeClr w14:val="dk1"/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eastAsiaTheme="minorHAnsi"/>
                <w:b/>
                <w:color w:val="002060"/>
                <w:w w:val="95"/>
                <w:sz w:val="14"/>
                <w:szCs w:val="10"/>
                <w14:textFill>
                  <w14:gradFill>
                    <w14:gsLst>
                      <w14:gs w14:pos="0">
                        <w14:srgbClr w14:val="002060"/>
                      </w14:gs>
                      <w14:gs w14:pos="100000">
                        <w14:srgbClr w14:val="002060"/>
                      </w14:gs>
                    </w14:gsLst>
                    <w14:lin w14:ang="5400000" w14:scaled="0"/>
                  </w14:gradFill>
                </w14:textFill>
              </w:rPr>
              <w:t>C</w:t>
            </w:r>
            <w:r>
              <w:rPr>
                <w:rFonts w:eastAsiaTheme="minorHAnsi"/>
                <w:b/>
                <w:color w:val="002060"/>
                <w:w w:val="95"/>
                <w:sz w:val="14"/>
                <w:szCs w:val="10"/>
                <w14:textFill>
                  <w14:gradFill>
                    <w14:gsLst>
                      <w14:gs w14:pos="0">
                        <w14:srgbClr w14:val="002060"/>
                      </w14:gs>
                      <w14:gs w14:pos="100000">
                        <w14:srgbClr w14:val="002060"/>
                      </w14:gs>
                    </w14:gsLst>
                    <w14:lin w14:ang="5400000" w14:scaled="0"/>
                  </w14:gradFill>
                </w14:textFill>
              </w:rPr>
              <w:t>ompliance Notice</w:t>
            </w:r>
          </w:p>
        </w:tc>
      </w:tr>
      <w:tr>
        <w:trPr>
          <w:trHeight w:val="91" w:hRule="atLeast"/>
        </w:trPr>
        <w:tc>
          <w:tcPr>
            <w:tcW w:w="5000" w:type="pct"/>
            <w:tcBorders>
              <w:top w:val="single" w:sz="4" w:space="0" w:color="auto"/>
            </w:tcBorders>
          </w:tcPr>
          <w:p>
            <w:pPr>
              <w:spacing w:line="276" w:lineRule="auto"/>
              <w:rPr>
                <w:rFonts w:eastAsiaTheme="minorHAnsi"/>
                <w:color w:val="0D0D0D"/>
                <w:w w:val="95"/>
                <w:sz w:val="14"/>
                <w:szCs w:val="10"/>
                <w14:textFill>
                  <w14:gradFill>
                    <w14:gsLst>
                      <w14:gs w14:pos="0">
                        <w14:schemeClr w14:val="dk1"/>
                      </w14:gs>
                      <w14:gs w14:pos="100000">
                        <w14:schemeClr w14:val="dk1"/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  <w:tr>
        <w:trPr>
          <w:trHeight w:val="1631" w:hRule="atLeast"/>
        </w:trPr>
        <w:tc>
          <w:tcPr>
            <w:tcW w:w="5000" w:type="pct"/>
          </w:tcPr>
          <w:p>
            <w:pPr>
              <w:pStyle w:val="6"/>
              <w:ind w:left="291" w:rightChars="16" w:right="32" w:hanging="291"/>
              <w:outlineLvl w:val="5"/>
              <w:numPr>
                <w:ilvl w:val="0"/>
                <w:numId w:val="2"/>
              </w:numPr>
              <w:spacing w:after="0" w:line="276" w:lineRule="auto"/>
              <w:rPr>
                <w:rFonts w:asciiTheme="minorHAnsi" w:eastAsiaTheme="minorHAnsi" w:hAnsiTheme="minorHAnsi" w:cstheme="minorBidi"/>
                <w:w w:val="95"/>
                <w:sz w:val="14"/>
                <w:szCs w:val="10"/>
                <w:spacing w:val="0"/>
                <w14:textFill>
                  <w14:gradFill>
                    <w14:gsLst>
                      <w14:gs w14:pos="0">
                        <w14:schemeClr w14:val="dk1"/>
                      </w14:gs>
                      <w14:gs w14:pos="100000">
                        <w14:schemeClr w14:val="dk1"/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Theme="minorHAnsi" w:eastAsiaTheme="minorHAnsi" w:hAnsiTheme="minorHAnsi" w:cstheme="minorBidi"/>
                <w:w w:val="95"/>
                <w:sz w:val="14"/>
                <w:szCs w:val="10"/>
                <w:spacing w:val="0"/>
                <w14:textFill>
                  <w14:gradFill>
                    <w14:gsLst>
                      <w14:gs w14:pos="0">
                        <w14:schemeClr w14:val="dk1"/>
                      </w14:gs>
                      <w14:gs w14:pos="100000">
                        <w14:schemeClr w14:val="dk1"/>
                      </w14:gs>
                    </w14:gsLst>
                    <w14:lin w14:ang="5400000" w14:scaled="0"/>
                  </w14:gradFill>
                </w14:textFill>
              </w:rPr>
              <w:t>본 자료를 작성한 컨설턴트는 자료 작성과 관련하여 외부의 압력이나 부당한 간섭 없이 본인의 의견을 정확하게 반영하여 작성됐음을 확인합니다.</w:t>
            </w:r>
          </w:p>
          <w:p>
            <w:pPr>
              <w:pStyle w:val="6"/>
              <w:ind w:left="291" w:rightChars="16" w:right="32" w:hanging="291"/>
              <w:outlineLvl w:val="5"/>
              <w:numPr>
                <w:ilvl w:val="0"/>
                <w:numId w:val="2"/>
              </w:numPr>
              <w:spacing w:after="0" w:line="276" w:lineRule="auto"/>
              <w:rPr>
                <w:rFonts w:asciiTheme="minorHAnsi" w:eastAsiaTheme="minorHAnsi" w:hAnsiTheme="minorHAnsi" w:cstheme="minorBidi"/>
                <w:w w:val="95"/>
                <w:sz w:val="14"/>
                <w:szCs w:val="10"/>
                <w:spacing w:val="0"/>
                <w14:textFill>
                  <w14:gradFill>
                    <w14:gsLst>
                      <w14:gs w14:pos="0">
                        <w14:schemeClr w14:val="dk1"/>
                      </w14:gs>
                      <w14:gs w14:pos="100000">
                        <w14:schemeClr w14:val="dk1"/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Theme="minorHAnsi" w:eastAsiaTheme="minorHAnsi" w:hAnsiTheme="minorHAnsi" w:cstheme="minorBidi"/>
                <w:w w:val="95"/>
                <w:sz w:val="14"/>
                <w:szCs w:val="10"/>
                <w:spacing w:val="0"/>
                <w14:textFill>
                  <w14:gradFill>
                    <w14:gsLst>
                      <w14:gs w14:pos="0">
                        <w14:schemeClr w14:val="dk1"/>
                      </w14:gs>
                      <w14:gs w14:pos="100000">
                        <w14:schemeClr w14:val="dk1"/>
                      </w14:gs>
                    </w14:gsLst>
                    <w14:lin w14:ang="5400000" w14:scaled="0"/>
                  </w14:gradFill>
                </w14:textFill>
              </w:rPr>
              <w:t>본 자료를 작성한 컨설턴트는 자료 발간일 현재 해당 기업의 주식 및 주식 관련 파생상품 등을 보유하고 있지 않습니다.</w:t>
            </w:r>
          </w:p>
          <w:p>
            <w:pPr>
              <w:pStyle w:val="6"/>
              <w:ind w:left="291" w:rightChars="16" w:right="32" w:hanging="291"/>
              <w:outlineLvl w:val="5"/>
              <w:numPr>
                <w:ilvl w:val="0"/>
                <w:numId w:val="2"/>
              </w:numPr>
              <w:spacing w:after="0" w:line="276" w:lineRule="auto"/>
              <w:rPr>
                <w:rFonts w:asciiTheme="minorHAnsi" w:eastAsiaTheme="minorHAnsi" w:hAnsiTheme="minorHAnsi" w:cstheme="minorBidi"/>
                <w:w w:val="95"/>
                <w:sz w:val="14"/>
                <w:szCs w:val="10"/>
                <w:spacing w:val="0"/>
                <w14:textFill>
                  <w14:gradFill>
                    <w14:gsLst>
                      <w14:gs w14:pos="0">
                        <w14:schemeClr w14:val="dk1"/>
                      </w14:gs>
                      <w14:gs w14:pos="100000">
                        <w14:schemeClr w14:val="dk1"/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Theme="minorHAnsi" w:eastAsiaTheme="minorHAnsi" w:hAnsiTheme="minorHAnsi" w:cstheme="minorBidi"/>
                <w:w w:val="95"/>
                <w:sz w:val="14"/>
                <w:szCs w:val="10"/>
                <w:spacing w:val="0"/>
                <w14:textFill>
                  <w14:gradFill>
                    <w14:gsLst>
                      <w14:gs w14:pos="0">
                        <w14:schemeClr w14:val="dk1"/>
                      </w14:gs>
                      <w14:gs w14:pos="100000">
                        <w14:schemeClr w14:val="dk1"/>
                      </w14:gs>
                    </w14:gsLst>
                    <w14:lin w14:ang="5400000" w14:scaled="0"/>
                  </w14:gradFill>
                </w14:textFill>
              </w:rPr>
              <w:t xml:space="preserve">당사는 해당 기업과 </w:t>
            </w:r>
            <w:r>
              <w:rPr>
                <w:rFonts w:asciiTheme="minorHAnsi" w:eastAsiaTheme="minorHAnsi" w:hAnsiTheme="minorHAnsi" w:cstheme="minorBidi"/>
                <w:w w:val="95"/>
                <w:sz w:val="14"/>
                <w:szCs w:val="10"/>
                <w:spacing w:val="0"/>
                <w14:textFill>
                  <w14:gradFill>
                    <w14:gsLst>
                      <w14:gs w14:pos="0">
                        <w14:schemeClr w14:val="dk1"/>
                      </w14:gs>
                      <w14:gs w14:pos="100000">
                        <w14:schemeClr w14:val="dk1"/>
                      </w14:gs>
                    </w14:gsLst>
                    <w14:lin w14:ang="5400000" w14:scaled="0"/>
                  </w14:gradFill>
                </w14:textFill>
              </w:rPr>
              <w:t xml:space="preserve">IPO </w:t>
            </w:r>
            <w:r>
              <w:rPr>
                <w:rFonts w:asciiTheme="minorHAnsi" w:eastAsiaTheme="minorHAnsi" w:hAnsiTheme="minorHAnsi" w:cstheme="minorBidi"/>
                <w:w w:val="95"/>
                <w:sz w:val="14"/>
                <w:szCs w:val="10"/>
                <w:spacing w:val="0"/>
                <w14:textFill>
                  <w14:gradFill>
                    <w14:gsLst>
                      <w14:gs w14:pos="0">
                        <w14:schemeClr w14:val="dk1"/>
                      </w14:gs>
                      <w14:gs w14:pos="100000">
                        <w14:schemeClr w14:val="dk1"/>
                      </w14:gs>
                    </w14:gsLst>
                    <w14:lin w14:ang="5400000" w14:scaled="0"/>
                  </w14:gradFill>
                </w14:textFill>
              </w:rPr>
              <w:t>I</w:t>
            </w:r>
            <w:r>
              <w:rPr>
                <w:rFonts w:asciiTheme="minorHAnsi" w:eastAsiaTheme="minorHAnsi" w:hAnsiTheme="minorHAnsi" w:cstheme="minorBidi"/>
                <w:w w:val="95"/>
                <w:sz w:val="14"/>
                <w:szCs w:val="10"/>
                <w:spacing w:val="0"/>
                <w14:textFill>
                  <w14:gradFill>
                    <w14:gsLst>
                      <w14:gs w14:pos="0">
                        <w14:schemeClr w14:val="dk1"/>
                      </w14:gs>
                      <w14:gs w14:pos="100000">
                        <w14:schemeClr w14:val="dk1"/>
                      </w14:gs>
                    </w14:gsLst>
                    <w14:lin w14:ang="5400000" w14:scaled="0"/>
                  </w14:gradFill>
                </w14:textFill>
              </w:rPr>
              <w:t xml:space="preserve">PR </w:t>
            </w:r>
            <w:r>
              <w:rPr>
                <w:rFonts w:asciiTheme="minorHAnsi" w:eastAsiaTheme="minorHAnsi" w:hAnsiTheme="minorHAnsi" w:cstheme="minorBidi"/>
                <w:w w:val="95"/>
                <w:sz w:val="14"/>
                <w:szCs w:val="10"/>
                <w:spacing w:val="0"/>
                <w14:textFill>
                  <w14:gradFill>
                    <w14:gsLst>
                      <w14:gs w14:pos="0">
                        <w14:schemeClr w14:val="dk1"/>
                      </w14:gs>
                      <w14:gs w14:pos="100000">
                        <w14:schemeClr w14:val="dk1"/>
                      </w14:gs>
                    </w14:gsLst>
                    <w14:lin w14:ang="5400000" w14:scaled="0"/>
                  </w14:gradFill>
                </w14:textFill>
              </w:rPr>
              <w:t>컨설팅 계약을 맺고 있습니다.</w:t>
            </w:r>
            <w:r>
              <w:rPr>
                <w:rFonts w:asciiTheme="minorHAnsi" w:eastAsiaTheme="minorHAnsi" w:hAnsiTheme="minorHAnsi" w:cstheme="minorBidi"/>
                <w:w w:val="95"/>
                <w:sz w:val="14"/>
                <w:szCs w:val="10"/>
                <w:spacing w:val="0"/>
                <w14:textFill>
                  <w14:gradFill>
                    <w14:gsLst>
                      <w14:gs w14:pos="0">
                        <w14:schemeClr w14:val="dk1"/>
                      </w14:gs>
                      <w14:gs w14:pos="100000">
                        <w14:schemeClr w14:val="dk1"/>
                      </w14:gs>
                    </w14:gsLst>
                    <w14:lin w14:ang="5400000" w14:scaled="0"/>
                  </w14:gradFill>
                </w14:textFill>
              </w:rPr>
              <w:t xml:space="preserve"> (</w:t>
            </w:r>
            <w:r>
              <w:rPr>
                <w:rFonts w:asciiTheme="minorHAnsi" w:eastAsiaTheme="minorHAnsi" w:hAnsiTheme="minorHAnsi" w:cstheme="minorBidi"/>
                <w:w w:val="95"/>
                <w:sz w:val="14"/>
                <w:szCs w:val="10"/>
                <w:spacing w:val="0"/>
                <w14:textFill>
                  <w14:gradFill>
                    <w14:gsLst>
                      <w14:gs w14:pos="0">
                        <w14:schemeClr w14:val="dk1"/>
                      </w14:gs>
                      <w14:gs w14:pos="100000">
                        <w14:schemeClr w14:val="dk1"/>
                      </w14:gs>
                    </w14:gsLst>
                    <w14:lin w14:ang="5400000" w14:scaled="0"/>
                  </w14:gradFill>
                </w14:textFill>
              </w:rPr>
              <w:t>발간일 기준)</w:t>
            </w:r>
          </w:p>
          <w:p>
            <w:pPr>
              <w:pStyle w:val="6"/>
              <w:ind w:left="291" w:rightChars="16" w:right="32" w:hanging="291"/>
              <w:outlineLvl w:val="5"/>
              <w:numPr>
                <w:ilvl w:val="0"/>
                <w:numId w:val="2"/>
              </w:numPr>
              <w:spacing w:after="0" w:line="276" w:lineRule="auto"/>
              <w:rPr>
                <w:rFonts w:asciiTheme="minorHAnsi" w:eastAsiaTheme="minorHAnsi" w:hAnsiTheme="minorHAnsi" w:cstheme="minorBidi"/>
                <w:w w:val="95"/>
                <w:sz w:val="14"/>
                <w:szCs w:val="10"/>
                <w:spacing w:val="0"/>
                <w14:textFill>
                  <w14:gradFill>
                    <w14:gsLst>
                      <w14:gs w14:pos="0">
                        <w14:schemeClr w14:val="dk1"/>
                      </w14:gs>
                      <w14:gs w14:pos="100000">
                        <w14:schemeClr w14:val="dk1"/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Theme="minorHAnsi" w:eastAsiaTheme="minorHAnsi" w:hAnsiTheme="minorHAnsi" w:cstheme="minorBidi"/>
                <w:w w:val="95"/>
                <w:sz w:val="14"/>
                <w:szCs w:val="10"/>
                <w:spacing w:val="0"/>
                <w14:textFill>
                  <w14:gradFill>
                    <w14:gsLst>
                      <w14:gs w14:pos="0">
                        <w14:schemeClr w14:val="dk1"/>
                      </w14:gs>
                      <w14:gs w14:pos="100000">
                        <w14:schemeClr w14:val="dk1"/>
                      </w14:gs>
                    </w14:gsLst>
                    <w14:lin w14:ang="5400000" w14:scaled="0"/>
                  </w14:gradFill>
                </w14:textFill>
              </w:rPr>
              <w:t>당사는 본 자료를 제3자에게 사전 제공한 사실이 없습니다.</w:t>
            </w:r>
          </w:p>
          <w:p>
            <w:pPr>
              <w:pStyle w:val="6"/>
              <w:ind w:left="291" w:rightChars="16" w:right="32" w:hanging="291"/>
              <w:outlineLvl w:val="5"/>
              <w:numPr>
                <w:ilvl w:val="0"/>
                <w:numId w:val="2"/>
              </w:numPr>
              <w:spacing w:after="0" w:line="276" w:lineRule="auto"/>
              <w:rPr>
                <w:rFonts w:asciiTheme="minorHAnsi" w:eastAsiaTheme="minorHAnsi" w:hAnsiTheme="minorHAnsi" w:cstheme="minorBidi"/>
                <w:w w:val="95"/>
                <w:sz w:val="14"/>
                <w:szCs w:val="10"/>
                <w:spacing w:val="0"/>
                <w14:textFill>
                  <w14:gradFill>
                    <w14:gsLst>
                      <w14:gs w14:pos="0">
                        <w14:schemeClr w14:val="dk1"/>
                      </w14:gs>
                      <w14:gs w14:pos="100000">
                        <w14:schemeClr w14:val="dk1"/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Theme="minorHAnsi" w:eastAsiaTheme="minorHAnsi" w:hAnsiTheme="minorHAnsi" w:cstheme="minorBidi"/>
                <w:w w:val="95"/>
                <w:sz w:val="14"/>
                <w:szCs w:val="10"/>
                <w:spacing w:val="0"/>
                <w14:textFill>
                  <w14:gradFill>
                    <w14:gsLst>
                      <w14:gs w14:pos="0">
                        <w14:schemeClr w14:val="dk1"/>
                      </w14:gs>
                      <w14:gs w14:pos="100000">
                        <w14:schemeClr w14:val="dk1"/>
                      </w14:gs>
                    </w14:gsLst>
                    <w14:lin w14:ang="5400000" w14:scaled="0"/>
                  </w14:gradFill>
                </w14:textFill>
              </w:rPr>
              <w:t>당사는 자료 작성일 현재 해당 기업의 발행주식 등을 보유하고 있지 않습니다.</w:t>
            </w:r>
          </w:p>
        </w:tc>
      </w:tr>
      <w:tr>
        <w:trPr>
          <w:trHeight w:val="1357" w:hRule="atLeast"/>
        </w:trPr>
        <w:tc>
          <w:tcPr>
            <w:tcW w:w="5000" w:type="pct"/>
            <w:tcBorders>
              <w:top w:val="single" w:sz="4" w:space="0" w:color="BFBFBF"/>
              <w:bottom w:val="single" w:sz="4" w:space="0" w:color="BFBFBF"/>
            </w:tcBorders>
            <w:shd w:val="clear" w:color="auto" w:fill="F2F2F2"/>
          </w:tcPr>
          <w:p>
            <w:pPr>
              <w:ind w:leftChars="42" w:left="84" w:rightChars="47" w:right="94"/>
              <w:spacing w:line="276" w:lineRule="auto"/>
              <w:rPr>
                <w:rFonts w:eastAsiaTheme="minorHAnsi"/>
                <w:color w:val="0D0D0D"/>
                <w:w w:val="95"/>
                <w:sz w:val="14"/>
                <w:szCs w:val="10"/>
                <w14:textFill>
                  <w14:gradFill>
                    <w14:gsLst>
                      <w14:gs w14:pos="0">
                        <w14:schemeClr w14:val="dk1"/>
                      </w14:gs>
                      <w14:gs w14:pos="100000">
                        <w14:schemeClr w14:val="dk1"/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eastAsiaTheme="minorHAnsi"/>
                <w:w w:val="95"/>
                <w:sz w:val="14"/>
                <w:szCs w:val="10"/>
                <w14:textFill>
                  <w14:gradFill>
                    <w14:gsLst>
                      <w14:gs w14:pos="0">
                        <w14:schemeClr w14:val="dk1"/>
                      </w14:gs>
                      <w14:gs w14:pos="100000">
                        <w14:schemeClr w14:val="dk1"/>
                      </w14:gs>
                    </w14:gsLst>
                    <w14:lin w14:ang="5400000" w14:scaled="0"/>
                  </w14:gradFill>
                </w14:textFill>
              </w:rPr>
              <w:t>본 자료는 분석대상 종목에 대해 투자자의 이해를 돕기 위한 정보제공을 목적으로 작성된 참고용 자료입니다. 본 자료는 투자를 유도할 목적이 아닌 만큼 분석대상 종목에 대해 투자의견 및 목표주가를 제시하지 않고 있습니다. 본 자료에 수록된 내용은 작성 컨설턴트가 신뢰할만한 자료 및 정보를 바탕으로 최선을 다해 얻어진 것이나 그 정확성이나 완전성을 보장할 수는 없으므로, 최종 투자결정은 투자자 자신의 판단과 책임하에 하시기 바랍니다. 따라서 어떠한 경우에도 본 자료는 투자자의 투자결과에 대한 법적 책임소재의 증빙자료로 사용될 수 없습니다.</w:t>
            </w:r>
          </w:p>
        </w:tc>
      </w:tr>
    </w:tbl>
    <w:p>
      <w:pPr>
        <w:spacing w:after="0"/>
        <w:rPr>
          <w:rFonts w:eastAsiaTheme="minorHAnsi"/>
          <w:color w:val="0D0D0D"/>
          <w:w w:val="90"/>
          <w:sz w:val="10"/>
          <w:szCs w:val="12"/>
        </w:rPr>
      </w:pPr>
    </w:p>
    <w:sectPr>
      <w:pgSz w:w="11906" w:h="16838"/>
      <w:pgMar w:top="720" w:right="720" w:bottom="720" w:left="720" w:header="851" w:footer="37" w:gutter="0"/>
      <w:cols/>
      <w:docGrid w:linePitch="360"/>
      <w:headerReference w:type="default" r:id="rId4"/>
      <w:footerReference w:type="default" r:id="rId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HY헤드라인M">
    <w:panose1 w:val="02030600000101010101"/>
    <w:family w:val="roman"/>
    <w:charset w:val="81"/>
    <w:notTrueType w:val="true"/>
    <w:sig w:usb0="900002A7" w:usb1="01D77CF9" w:usb2="00000010" w:usb3="00000001" w:csb0="00080000" w:csb1="00000001"/>
  </w:font>
  <w:font w:name="-윤고딕340">
    <w:family w:val="roman"/>
    <w:altName w:val="바탕"/>
    <w:charset w:val="81"/>
    <w:notTrueType w:val="false"/>
    <w:pitch w:val="variable"/>
    <w:sig w:usb0="800002A7" w:usb1="29D77CFB" w:usb2="00000010" w:usb3="00000000" w:csb0="00080000" w:csb1="00000000"/>
  </w:font>
  <w:font w:name="-윤고딕350">
    <w:family w:val="roman"/>
    <w:altName w:val="바탕"/>
    <w:charset w:val="81"/>
    <w:notTrueType w:val="false"/>
    <w:pitch w:val="variable"/>
    <w:sig w:usb0="800002A7" w:usb1="29D77CFB" w:usb2="00000010" w:usb3="00000000" w:csb0="00080000" w:csb1="00000000"/>
  </w:font>
  <w:font w:name="-윤고딕320">
    <w:family w:val="roman"/>
    <w:altName w:val="바탕"/>
    <w:charset w:val="81"/>
    <w:notTrueType w:val="false"/>
    <w:pitch w:val="variable"/>
    <w:sig w:usb0="800002A7" w:usb1="29D77CFB" w:usb2="00000010" w:usb3="00000000" w:csb0="00080000" w:csb1="00000000"/>
  </w:font>
  <w:font w:name="나눔고딕">
    <w:panose1 w:val="020D0604000000000000"/>
    <w:family w:val="modern"/>
    <w:charset w:val="81"/>
    <w:notTrueType w:val="true"/>
    <w:sig w:usb0="900002A7" w:usb1="29D7FCFB" w:usb2="00000010" w:usb3="00000001" w:csb0="00080001" w:csb1="00000001"/>
  </w:font>
  <w:font w:name="HY중고딕">
    <w:panose1 w:val="02030600000101010101"/>
    <w:family w:val="roman"/>
    <w:charset w:val="81"/>
    <w:notTrueType w:val="true"/>
    <w:sig w:usb0="900002A7" w:usb1="29D77CF9" w:usb2="00000010" w:usb3="00000001" w:csb0="00080000" w:csb1="00000001"/>
  </w:font>
  <w:font w:name="Wingdings">
    <w:panose1 w:val="05000000000000000000"/>
    <w:family w:val="auto"/>
    <w:charset w:val="02"/>
    <w:notTrueType w:val="true"/>
    <w:sig w:usb0="00000001" w:usb1="00000001" w:usb2="00000001" w:usb3="00000001" w:csb0="80000000" w:csb1="00000001"/>
  </w:font>
  <w:font w:name="나눔고딕OTF">
    <w:panose1 w:val="00000000000000000000"/>
    <w:family w:val="swiss"/>
    <w:altName w:val="맑은 고딕"/>
    <w:charset w:val="81"/>
    <w:notTrueType w:val="false"/>
    <w:pitch w:val="variable"/>
    <w:sig w:usb0="800002A7" w:usb1="29D7FCFB" w:usb2="00000010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sdt>
    <w:sdtPr>
      <w:id w:val="-1"/>
      <w:docPartObj>
        <w:docPartGallery w:val="Page Numbers (Bottom of Page)"/>
        <w:docPartUnique/>
      </w:docPartObj>
    </w:sdtPr>
    <w:sdtEndPr>
      <w:rPr>
        <w:rFonts w:ascii="-윤고딕320" w:eastAsia="-윤고딕320" w:hint="eastAsia"/>
        <w:sz w:val="16"/>
        <w:szCs w:val="16"/>
      </w:rPr>
    </w:sdtEndPr>
    <w:sdtContent>
      <w:p>
        <w:pPr>
          <w:pStyle w:val="aff8"/>
          <w:jc w:val="right"/>
          <w:spacing w:after="0"/>
        </w:pPr>
        <w:r>
          <w:rPr>
            <w:noProof/>
          </w:rPr>
          <mc:AlternateContent>
            <mc:Choice Requires="wps">
              <w:drawing>
                <wp:anchor distT="0" distB="0" distL="114300" distR="114300" behindDoc="0" locked="0" layoutInCell="1" simplePos="0" relativeHeight="251659264" allowOverlap="1" hidden="0">
                  <wp:simplePos x="0" y="0"/>
                  <wp:positionH relativeFrom="column">
                    <wp:posOffset>10973</wp:posOffset>
                  </wp:positionH>
                  <wp:positionV relativeFrom="paragraph">
                    <wp:posOffset>59258</wp:posOffset>
                  </wp:positionV>
                  <wp:extent cx="6634886" cy="0"/>
                  <wp:effectExtent l="3175" t="3175" r="3175" b="3175"/>
                  <wp:wrapNone/>
                  <wp:docPr id="2049" name="shape2049" hidden="0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Rot="1"/>
                        </wps:cNvSpPr>
                        <wps:spPr>
                          <a:xfrm>
                            <a:off x="0" y="0"/>
                            <a:ext cx="6634886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dk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bodyPr rot="0" vert="horz" wrap="square" lIns="91440" tIns="45720" rIns="91440" bIns="45720" anchor="t"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line id="line 2" style="position:absolute;margin-left:0.864016pt;margin-top:4.66598pt;width:522.432pt;height:0pt;mso-wrap-style:infront;mso-position-horizontal-relative:column;mso-position-vertical-relative:line;v-text-anchor:top;z-index:251659264" o:allowincell="t" filled="f" stroked="t" strokecolor="#808080" strokeweight="0.75pt">
                  <v:stroke joinstyle="round"/>
                </v:line>
              </w:pict>
            </mc:Fallback>
          </mc:AlternateContent>
        </w:r>
      </w:p>
      <w:p>
        <w:pPr>
          <w:pStyle w:val="aff8"/>
          <w:jc w:val="left"/>
          <w:tabs>
            <w:tab w:val="left" w:pos="877"/>
            <w:tab w:val="right" w:pos="10466"/>
          </w:tabs>
          <w:spacing w:after="0"/>
          <w:rPr>
            <w:rFonts w:ascii="-윤고딕320" w:eastAsia="-윤고딕320"/>
            <w:sz w:val="16"/>
            <w:szCs w:val="16"/>
          </w:rPr>
        </w:pPr>
        <w:r>
          <w:rPr>
            <w:rFonts w:ascii="-윤고딕320" w:eastAsia="-윤고딕320"/>
            <w:sz w:val="16"/>
            <w:szCs w:val="16"/>
          </w:rPr>
          <w:tab/>
        </w:r>
        <w:r>
          <w:rPr>
            <w:rFonts w:ascii="-윤고딕320" w:eastAsia="-윤고딕320"/>
            <w:sz w:val="16"/>
            <w:szCs w:val="16"/>
          </w:rPr>
          <w:tab/>
        </w:r>
        <w:r>
          <w:rPr>
            <w:rFonts w:ascii="-윤고딕320" w:eastAsia="-윤고딕320"/>
            <w:sz w:val="16"/>
            <w:szCs w:val="16"/>
          </w:rPr>
          <w:tab/>
        </w:r>
        <w:r>
          <w:rPr>
            <w:rFonts w:ascii="-윤고딕320" w:eastAsia="-윤고딕320"/>
            <w:sz w:val="16"/>
            <w:szCs w:val="16"/>
          </w:rPr>
          <w:tab/>
        </w:r>
        <w:r>
          <w:rPr>
            <w:rFonts w:ascii="-윤고딕320" w:eastAsia="-윤고딕320" w:hint="eastAsia"/>
            <w:sz w:val="16"/>
            <w:szCs w:val="16"/>
          </w:rPr>
          <w:fldChar w:fldCharType="begin"/>
        </w:r>
        <w:r>
          <w:rPr>
            <w:rFonts w:ascii="-윤고딕320" w:eastAsia="-윤고딕320" w:hint="eastAsia"/>
            <w:sz w:val="16"/>
            <w:szCs w:val="16"/>
          </w:rPr>
          <w:instrText>PAGE   \* MERGEFORMAT</w:instrText>
        </w:r>
        <w:r>
          <w:rPr>
            <w:rFonts w:ascii="-윤고딕320" w:eastAsia="-윤고딕320" w:hint="eastAsia"/>
            <w:sz w:val="16"/>
            <w:szCs w:val="16"/>
          </w:rPr>
          <w:fldChar w:fldCharType="separate"/>
        </w:r>
        <w:r>
          <w:rPr>
            <w:lang w:val="ko-KR"/>
            <w:rFonts w:ascii="-윤고딕320" w:eastAsia="-윤고딕320"/>
            <w:noProof/>
            <w:sz w:val="16"/>
            <w:szCs w:val="16"/>
          </w:rPr>
          <w:t>4</w:t>
        </w:r>
        <w:r>
          <w:rPr>
            <w:rFonts w:ascii="-윤고딕320" w:eastAsia="-윤고딕320" w:hint="eastAsia"/>
            <w:sz w:val="16"/>
            <w:szCs w:val="16"/>
          </w:rPr>
          <w:fldChar w:fldCharType="end"/>
        </w:r>
      </w:p>
    </w:sdtContent>
  </w:sdt>
  <w:p>
    <w:pPr>
      <w:pStyle w:val="aff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tbl>
    <w:tblPr>
      <w:tblStyle w:val="afffe"/>
      <w:tblW w:w="0" w:type="auto"/>
      <w:tblBorders>
        <w:top w:val="none"/>
        <w:left w:val="none"/>
        <w:bottom w:val="single" w:sz="4" w:space="0" w:color="BFBFBF"/>
        <w:right w:val="none"/>
        <w:insideH w:val="none"/>
        <w:insideV w:val="none"/>
      </w:tblBorders>
      <w:tblLook w:val="04A0" w:firstRow="1" w:lastRow="0" w:firstColumn="1" w:lastColumn="0" w:noHBand="0" w:noVBand="1"/>
      <w:tblCellMar>
        <w:top w:w="0" w:type="dxa"/>
        <w:left w:w="0" w:type="dxa"/>
        <w:bottom w:w="0" w:type="dxa"/>
        <w:right w:w="0" w:type="dxa"/>
      </w:tblCellMar>
    </w:tblPr>
    <w:tblGrid>
      <w:gridCol w:w="5320"/>
      <w:gridCol w:w="5136"/>
    </w:tblGrid>
    <w:tr>
      <w:trPr>
        <w:trHeight w:val="135" w:hRule="atLeast"/>
      </w:trPr>
      <w:tc>
        <w:tcPr>
          <w:tcW w:w="5320" w:type="dxa"/>
          <w:shd w:val="clear" w:color="auto" w:fill="auto"/>
          <w:vAlign w:val="center"/>
        </w:tcPr>
        <w:p>
          <w:pPr>
            <w:rPr>
              <w:rFonts w:ascii="-윤고딕320" w:eastAsia="-윤고딕320" w:hAnsi="나눔고딕"/>
              <w:b/>
              <w:color w:val="000000"/>
              <w:w w:val="95"/>
              <w:szCs w:val="20"/>
              <w14:textFill>
                <w14:gradFill>
                  <w14:gsLst>
                    <w14:gs w14:pos="0">
                      <w14:schemeClr w14:val="dk1"/>
                    </w14:gs>
                    <w14:gs w14:pos="100000">
                      <w14:schemeClr w14:val="dk1"/>
                    </w14:gs>
                  </w14:gsLst>
                  <w14:lin w14:ang="5400000" w14:scaled="0"/>
                </w14:gradFill>
              </w14:textFill>
            </w:rPr>
          </w:pPr>
          <w:r>
            <w:rPr>
              <w:rFonts w:ascii="-윤고딕320" w:eastAsia="-윤고딕320" w:hAnsi="나눔고딕" w:hint="eastAsia"/>
              <w:b/>
              <w:color w:val="000000"/>
              <w:w w:val="95"/>
              <w:szCs w:val="20"/>
              <w14:textFill>
                <w14:gradFill>
                  <w14:gsLst>
                    <w14:gs w14:pos="0">
                      <w14:schemeClr w14:val="dk1"/>
                    </w14:gs>
                    <w14:gs w14:pos="100000">
                      <w14:schemeClr w14:val="dk1"/>
                    </w14:gs>
                  </w14:gsLst>
                  <w14:lin w14:ang="5400000" w14:scaled="0"/>
                </w14:gradFill>
              </w14:textFill>
            </w:rPr>
            <w:t xml:space="preserve">에이치케이이노엔 </w:t>
          </w:r>
        </w:p>
      </w:tc>
      <w:tc>
        <w:tcPr>
          <w:tcW w:w="5136" w:type="dxa"/>
          <w:shd w:val="clear" w:color="auto" w:fill="auto"/>
          <w:vAlign w:val="center"/>
        </w:tcPr>
        <w:p>
          <w:pPr>
            <w:jc w:val="right"/>
            <w:tabs>
              <w:tab w:val="left" w:pos="2442"/>
            </w:tabs>
            <w:rPr>
              <w:rFonts w:ascii="-윤고딕320" w:eastAsia="-윤고딕320"/>
              <w:color w:val="000000"/>
              <w:w w:val="95"/>
            </w:rPr>
          </w:pPr>
        </w:p>
      </w:tc>
    </w:tr>
  </w:tbl>
  <w:p>
    <w:pPr>
      <w:pStyle w:val="afe"/>
      <w:rPr>
        <w:w w:val="95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14="http://schemas.microsoft.com/office/word/2010/wordml" xmlns:wne="http://schemas.microsoft.com/office/word/2006/wordml">
  <w:abstractNum w:abstractNumId="0">
    <w:nsid w:val="466d1342"/>
    <w:multiLevelType w:val="hybridMultilevel"/>
    <w:tmpl w:val="c786de04"/>
    <w:lvl w:ilvl="0" w:tplc="b322c8f8">
      <w:start w:val="2016"/>
      <w:numFmt w:val="bullet"/>
      <w:lvlText w:val="-"/>
      <w:lvlJc w:val="left"/>
      <w:pPr>
        <w:ind w:left="4046" w:hanging="360"/>
      </w:pPr>
      <w:rPr>
        <w:rFonts w:ascii="HY중고딕" w:eastAsia="HY중고딕" w:hAnsi="나눔고딕" w:hint="eastAsia"/>
      </w:rPr>
    </w:lvl>
    <w:lvl w:ilvl="1" w:tentative="on" w:tplc="4090003">
      <w:start w:val="1"/>
      <w:numFmt w:val="bullet"/>
      <w:lvlText w:val=""/>
      <w:lvlJc w:val="left"/>
      <w:pPr>
        <w:ind w:left="4486" w:hanging="400"/>
      </w:pPr>
      <w:rPr>
        <w:rFonts w:ascii="Wingdings" w:hAnsi="Wingdings" w:hint="default"/>
      </w:rPr>
    </w:lvl>
    <w:lvl w:ilvl="2" w:tentative="on" w:tplc="4090005">
      <w:start w:val="1"/>
      <w:numFmt w:val="bullet"/>
      <w:lvlText w:val=""/>
      <w:lvlJc w:val="left"/>
      <w:pPr>
        <w:ind w:left="4886" w:hanging="400"/>
      </w:pPr>
      <w:rPr>
        <w:rFonts w:ascii="Wingdings" w:hAnsi="Wingdings" w:hint="default"/>
      </w:rPr>
    </w:lvl>
    <w:lvl w:ilvl="3" w:tentative="on" w:tplc="4090001">
      <w:start w:val="1"/>
      <w:numFmt w:val="bullet"/>
      <w:lvlText w:val=""/>
      <w:lvlJc w:val="left"/>
      <w:pPr>
        <w:ind w:left="5286" w:hanging="400"/>
      </w:pPr>
      <w:rPr>
        <w:rFonts w:ascii="Wingdings" w:hAnsi="Wingdings" w:hint="default"/>
      </w:rPr>
    </w:lvl>
    <w:lvl w:ilvl="4" w:tentative="on" w:tplc="4090003">
      <w:start w:val="1"/>
      <w:numFmt w:val="bullet"/>
      <w:lvlText w:val=""/>
      <w:lvlJc w:val="left"/>
      <w:pPr>
        <w:ind w:left="5686" w:hanging="400"/>
      </w:pPr>
      <w:rPr>
        <w:rFonts w:ascii="Wingdings" w:hAnsi="Wingdings" w:hint="default"/>
      </w:rPr>
    </w:lvl>
    <w:lvl w:ilvl="5" w:tentative="on" w:tplc="4090005">
      <w:start w:val="1"/>
      <w:numFmt w:val="bullet"/>
      <w:lvlText w:val=""/>
      <w:lvlJc w:val="left"/>
      <w:pPr>
        <w:ind w:left="6086" w:hanging="400"/>
      </w:pPr>
      <w:rPr>
        <w:rFonts w:ascii="Wingdings" w:hAnsi="Wingdings" w:hint="default"/>
      </w:rPr>
    </w:lvl>
    <w:lvl w:ilvl="6" w:tentative="on" w:tplc="4090001">
      <w:start w:val="1"/>
      <w:numFmt w:val="bullet"/>
      <w:lvlText w:val=""/>
      <w:lvlJc w:val="left"/>
      <w:pPr>
        <w:ind w:left="6486" w:hanging="400"/>
      </w:pPr>
      <w:rPr>
        <w:rFonts w:ascii="Wingdings" w:hAnsi="Wingdings" w:hint="default"/>
      </w:rPr>
    </w:lvl>
    <w:lvl w:ilvl="7" w:tentative="on" w:tplc="4090003">
      <w:start w:val="1"/>
      <w:numFmt w:val="bullet"/>
      <w:lvlText w:val=""/>
      <w:lvlJc w:val="left"/>
      <w:pPr>
        <w:ind w:left="6886" w:hanging="400"/>
      </w:pPr>
      <w:rPr>
        <w:rFonts w:ascii="Wingdings" w:hAnsi="Wingdings" w:hint="default"/>
      </w:rPr>
    </w:lvl>
    <w:lvl w:ilvl="8" w:tentative="on" w:tplc="4090005">
      <w:start w:val="1"/>
      <w:numFmt w:val="bullet"/>
      <w:lvlText w:val=""/>
      <w:lvlJc w:val="left"/>
      <w:pPr>
        <w:ind w:left="7286" w:hanging="400"/>
      </w:pPr>
      <w:rPr>
        <w:rFonts w:ascii="Wingdings" w:hAnsi="Wingdings" w:hint="default"/>
      </w:rPr>
    </w:lvl>
  </w:abstractNum>
  <w:abstractNum w:abstractNumId="1">
    <w:nsid w:val="c64039e"/>
    <w:multiLevelType w:val="hybridMultilevel"/>
    <w:tmpl w:val="4a8c3c8e"/>
    <w:lvl w:ilvl="0" w:tplc="93e8ca6a">
      <w:start w:val="1"/>
      <w:numFmt w:val="bullet"/>
      <w:lvlText w:val=""/>
      <w:lvlJc w:val="left"/>
      <w:pStyle w:val="6"/>
      <w:pPr>
        <w:ind w:left="400" w:hanging="400"/>
      </w:pPr>
      <w:rPr>
        <w:rFonts w:ascii="Wingdings" w:eastAsia="나눔고딕OTF" w:hAnsi="Wingdings" w:hint="default"/>
      </w:rPr>
    </w:lvl>
    <w:lvl w:ilvl="1" w:tplc="119839d6">
      <w:numFmt w:val="bullet"/>
      <w:lvlText w:val="-"/>
      <w:lvlJc w:val="left"/>
      <w:pStyle w:val="4-1"/>
      <w:pPr>
        <w:ind w:left="1160" w:hanging="360"/>
      </w:pPr>
      <w:rPr>
        <w:rFonts w:ascii="나눔고딕OTF" w:eastAsia="나눔고딕OTF" w:hAnsi="나눔고딕OTF" w:cs="나눔고딕OTF" w:hint="eastAsia"/>
      </w:rPr>
    </w:lvl>
    <w:lvl w:ilvl="2" w:tentative="on" w:tplc="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entative="on" w:tplc="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entative="on" w:tplc="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entative="on" w:tplc="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entative="on" w:tplc="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entative="on" w:tplc="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entative="on" w:tplc="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800"/>
  <w:drawingGridHorizontalSpacing w:val="1000"/>
  <w:drawingGridVerticalSpacing w:val="1000"/>
  <w:displayHorizontalDrawingGridEvery w:val="1"/>
  <w:displayVerticalDrawingGridEvery w:val="1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ko-KR" w:bidi="ar-SA"/>
        <w:rFonts w:asciiTheme="minorHAnsi" w:eastAsiaTheme="minorEastAsia" w:hAnsiTheme="minorHAnsi" w:cstheme="minorBidi"/>
        <w:szCs w:val="22"/>
        <w:kern w:val="2"/>
      </w:rPr>
    </w:rPrDefault>
    <w:pPrDefault>
      <w:pPr>
        <w:jc w:val="both"/>
        <w:spacing w:after="160" w:line="259" w:lineRule="auto"/>
      </w:pPr>
    </w:pPrDefault>
  </w:docDefaults>
  <w:style w:type="paragraph" w:default="1" w:styleId="a1">
    <w:name w:val="Normal"/>
    <w:qFormat/>
    <w:pPr>
      <w:autoSpaceDE w:val="off"/>
      <w:autoSpaceDN w:val="off"/>
      <w:widowControl w:val="off"/>
      <w:wordWrap w:val="off"/>
    </w:pPr>
  </w:style>
  <w:style w:type="character" w:default="1" w:styleId="a2">
    <w:name w:val="Default Paragraph Font"/>
    <w:semiHidden/>
    <w:unhideWhenUsed/>
  </w:style>
  <w:style w:type="table" w:default="1" w:styleId="a3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  <w:style w:type="character" w:customStyle="1" w:styleId="6Char">
    <w:name w:val="제목 6 Char"/>
    <w:aliases w:val="4. 포인트 Char"/>
    <w:basedOn w:val="a2"/>
    <w:link w:val="heading 6"/>
    <w:rPr>
      <w:rFonts w:ascii="나눔고딕OTF" w:eastAsia="나눔고딕OTF" w:hAnsi="나눔고딕OTF" w:cs="나눔고딕OTF"/>
      <w:sz w:val="18"/>
      <w:szCs w:val="18"/>
      <w:spacing w:val="-8"/>
    </w:rPr>
  </w:style>
  <w:style w:type="character" w:customStyle="1" w:styleId="Char9">
    <w:name w:val="머리글 Char"/>
    <w:basedOn w:val="a2"/>
    <w:link w:val="header"/>
  </w:style>
  <w:style w:type="character" w:customStyle="1" w:styleId="Charf">
    <w:name w:val="바닥글 Char"/>
    <w:basedOn w:val="a2"/>
    <w:link w:val="footer"/>
  </w:style>
  <w:style w:type="table" w:styleId="afffe">
    <w:name w:val="Table Grid"/>
    <w:basedOn w:val="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표 구분선2"/>
    <w:basedOn w:val="a3"/>
    <w:next w:val="aff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6">
    <w:name w:val="heading 6"/>
    <w:aliases w:val="4. 포인트"/>
    <w:basedOn w:val="a1"/>
    <w:next w:val="a1"/>
    <w:link w:val="제목 6 Char"/>
    <w:qFormat/>
    <w:unhideWhenUsed/>
    <w:pPr>
      <w:ind w:rightChars="-86" w:right="-162"/>
      <w:wordWrap/>
      <w:outlineLvl w:val="5"/>
      <w:numPr>
        <w:ilvl w:val="0"/>
        <w:numId w:val="1"/>
      </w:numPr>
      <w:spacing w:after="120" w:line="240" w:lineRule="auto"/>
    </w:pPr>
    <w:rPr>
      <w:rFonts w:ascii="나눔고딕OTF" w:eastAsia="나눔고딕OTF" w:hAnsi="나눔고딕OTF" w:cs="나눔고딕OTF"/>
      <w:sz w:val="18"/>
      <w:szCs w:val="18"/>
      <w:spacing w:val="-8"/>
    </w:rPr>
  </w:style>
  <w:style w:type="character" w:styleId="afffa">
    <w:name w:val="Hyperlink"/>
    <w:basedOn w:val="a2"/>
    <w:unhideWhenUsed/>
    <w:rPr>
      <w:color w:val="0563C1"/>
      <w:u w:val="single" w:color="auto"/>
    </w:rPr>
  </w:style>
  <w:style w:type="paragraph" w:styleId="afe">
    <w:name w:val="header"/>
    <w:basedOn w:val="a1"/>
    <w:link w:val="머리글 Char"/>
    <w:unhideWhenUsed/>
    <w:pPr>
      <w:snapToGrid w:val="0"/>
      <w:tabs>
        <w:tab w:val="center" w:pos="4513"/>
        <w:tab w:val="right" w:pos="9026"/>
      </w:tabs>
    </w:pPr>
  </w:style>
  <w:style w:type="paragraph" w:styleId="aff8">
    <w:name w:val="footer"/>
    <w:basedOn w:val="a1"/>
    <w:link w:val="바닥글 Char"/>
    <w:unhideWhenUsed/>
    <w:pPr>
      <w:snapToGrid w:val="0"/>
      <w:tabs>
        <w:tab w:val="center" w:pos="4513"/>
        <w:tab w:val="right" w:pos="9026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1" Type="http://schemas.openxmlformats.org/officeDocument/2006/relationships/image" Target="media/image1.emf" /><Relationship Id="rId2" Type="http://schemas.openxmlformats.org/officeDocument/2006/relationships/image" Target="media/image2.png" /><Relationship Id="rId3" Type="http://schemas.openxmlformats.org/officeDocument/2006/relationships/image" Target="media/image3.png" /><Relationship Id="rId6" Type="http://schemas.openxmlformats.org/officeDocument/2006/relationships/styles" Target="styles.xml" /><Relationship Id="rId7" Type="http://schemas.openxmlformats.org/officeDocument/2006/relationships/settings" Target="settings.xml" /><Relationship Id="rId8" Type="http://schemas.openxmlformats.org/officeDocument/2006/relationships/fontTable" Target="fontTable.xml" /><Relationship Id="rId9" Type="http://schemas.openxmlformats.org/officeDocument/2006/relationships/webSettings" Target="webSettings.xml" /><Relationship Id="rId10" Type="http://schemas.openxmlformats.org/officeDocument/2006/relationships/numbering" Target="numbering.xml" /><Relationship Id="rId1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테마">
  <a:themeElements>
    <a:clrScheme name="Office">
      <a:dk1>
        <a:sysClr lastClr="000000" val="windowText"/>
      </a:dk1>
      <a:lt1>
        <a:sysClr lastClr="FFFFFF" val="window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 KUDOS12</dc:creator>
  <cp:keywords/>
  <dc:description/>
  <cp:lastModifiedBy>USER</cp:lastModifiedBy>
  <cp:revision>1</cp:revision>
  <dcterms:created xsi:type="dcterms:W3CDTF">2021-07-21T08:12:00Z</dcterms:created>
  <dcterms:modified xsi:type="dcterms:W3CDTF">2021-07-22T23:25:32Z</dcterms:modified>
  <cp:lastPrinted>2021-06-24T07:01:00Z</cp:lastPrinted>
  <cp:version>0900.0000.01</cp:version>
</cp:coreProperties>
</file>